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15" w:rsidRPr="00603CF8" w:rsidRDefault="00143FA4" w:rsidP="00E61141">
      <w:pPr>
        <w:spacing w:after="0"/>
        <w:jc w:val="center"/>
        <w:rPr>
          <w:rFonts w:ascii="Times New Roman" w:hAnsi="Times New Roman" w:cs="Times New Roman"/>
        </w:rPr>
      </w:pPr>
      <w:r w:rsidRPr="00603CF8">
        <w:rPr>
          <w:rFonts w:ascii="Times New Roman" w:hAnsi="Times New Roman" w:cs="Times New Roman"/>
        </w:rPr>
        <w:t>ВПР химия 11 класс 18.03.2024</w:t>
      </w:r>
      <w:r w:rsidR="00572E58">
        <w:rPr>
          <w:rFonts w:ascii="Times New Roman" w:hAnsi="Times New Roman" w:cs="Times New Roman"/>
        </w:rPr>
        <w:t>. Успеваемость-100%, качество-100%</w:t>
      </w:r>
    </w:p>
    <w:tbl>
      <w:tblPr>
        <w:tblW w:w="14884" w:type="dxa"/>
        <w:tblInd w:w="817" w:type="dxa"/>
        <w:tblLayout w:type="fixed"/>
        <w:tblLook w:val="04A0"/>
      </w:tblPr>
      <w:tblGrid>
        <w:gridCol w:w="2552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1134"/>
        <w:gridCol w:w="709"/>
      </w:tblGrid>
      <w:tr w:rsidR="00572E58" w:rsidRPr="00603CF8" w:rsidTr="00572E58">
        <w:trPr>
          <w:cantSplit/>
          <w:trHeight w:val="1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A4" w:rsidRPr="00603CF8" w:rsidRDefault="001C6D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(3б)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(3б)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(3б)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(3б)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(2б</w:t>
            </w:r>
            <w:r w:rsidR="00CD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572E58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за 1</w:t>
            </w:r>
            <w:r w:rsidR="00143FA4"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3FA4" w:rsidRPr="00603CF8" w:rsidRDefault="00143FA4" w:rsidP="001C6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</w:tr>
      <w:tr w:rsidR="00572E58" w:rsidRPr="00603CF8" w:rsidTr="00572E58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F61A2E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Зульфугаров</w:t>
            </w:r>
            <w:proofErr w:type="spellEnd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Намиг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572E58" w:rsidRPr="00603CF8" w:rsidTr="00572E58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F61A2E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Кокова</w:t>
            </w:r>
            <w:proofErr w:type="spellEnd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572E58" w:rsidRPr="00603CF8" w:rsidTr="00572E58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F61A2E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Коконова</w:t>
            </w:r>
            <w:proofErr w:type="spellEnd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572E58" w:rsidRPr="00603CF8" w:rsidTr="00572E58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F61A2E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572E58" w:rsidRPr="00603CF8" w:rsidTr="00572E58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F61A2E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Шандр</w:t>
            </w:r>
            <w:proofErr w:type="spellEnd"/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A4" w:rsidRPr="00603CF8" w:rsidRDefault="00143FA4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572E58" w:rsidRPr="00603CF8" w:rsidTr="00572E58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2" w:rsidRPr="00603CF8" w:rsidRDefault="000D67F2" w:rsidP="0014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D67F2" w:rsidRPr="00603CF8" w:rsidRDefault="000D67F2" w:rsidP="00572E58">
      <w:pPr>
        <w:spacing w:after="0"/>
        <w:jc w:val="center"/>
        <w:rPr>
          <w:rFonts w:ascii="Times New Roman" w:hAnsi="Times New Roman" w:cs="Times New Roman"/>
        </w:rPr>
      </w:pPr>
      <w:r w:rsidRPr="00603CF8">
        <w:rPr>
          <w:rFonts w:ascii="Times New Roman" w:hAnsi="Times New Roman" w:cs="Times New Roman"/>
        </w:rPr>
        <w:t>Анализ ВПР по химии 11 класс</w:t>
      </w:r>
    </w:p>
    <w:tbl>
      <w:tblPr>
        <w:tblStyle w:val="a3"/>
        <w:tblW w:w="0" w:type="auto"/>
        <w:tblInd w:w="799" w:type="dxa"/>
        <w:tblLook w:val="04A0"/>
      </w:tblPr>
      <w:tblGrid>
        <w:gridCol w:w="766"/>
        <w:gridCol w:w="11094"/>
        <w:gridCol w:w="1563"/>
        <w:gridCol w:w="1564"/>
      </w:tblGrid>
      <w:tr w:rsidR="00603CF8" w:rsidRPr="00603CF8" w:rsidTr="00572E58">
        <w:trPr>
          <w:trHeight w:val="749"/>
        </w:trPr>
        <w:tc>
          <w:tcPr>
            <w:tcW w:w="766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Проверяемые элементы содержания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Уровень сложности задания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% выполнения</w:t>
            </w:r>
          </w:p>
        </w:tc>
      </w:tr>
      <w:tr w:rsidR="00603CF8" w:rsidRPr="00603CF8" w:rsidTr="00572E58">
        <w:trPr>
          <w:trHeight w:val="496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Чистые вещества и смеси. Научные методы познания веществ и химических явлений: наблюдение, измерение, эксперимент, анализ и синтез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80</w:t>
            </w:r>
          </w:p>
        </w:tc>
      </w:tr>
      <w:tr w:rsidR="00603CF8" w:rsidRPr="00603CF8" w:rsidTr="00572E58">
        <w:trPr>
          <w:trHeight w:val="242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Состав атома: протоны, нейтроны, электроны. Строение электронных оболочек атомов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100</w:t>
            </w:r>
          </w:p>
        </w:tc>
      </w:tr>
      <w:tr w:rsidR="00603CF8" w:rsidRPr="00603CF8" w:rsidTr="00572E58">
        <w:trPr>
          <w:trHeight w:val="242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100</w:t>
            </w:r>
          </w:p>
        </w:tc>
      </w:tr>
      <w:tr w:rsidR="00603CF8" w:rsidRPr="00603CF8" w:rsidTr="00E61141">
        <w:trPr>
          <w:trHeight w:val="265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Виды химической связи. Вещества молекулярного и немолекулярного строения. Типы кристаллических решёток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100</w:t>
            </w:r>
          </w:p>
        </w:tc>
      </w:tr>
      <w:tr w:rsidR="00603CF8" w:rsidRPr="00603CF8" w:rsidTr="00572E58">
        <w:trPr>
          <w:trHeight w:val="253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Классификация и номенклатура неорганических соединений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100</w:t>
            </w:r>
          </w:p>
        </w:tc>
      </w:tr>
      <w:tr w:rsidR="00603CF8" w:rsidRPr="00603CF8" w:rsidTr="00572E58">
        <w:trPr>
          <w:trHeight w:val="496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 xml:space="preserve">Характерные химические свойства простых веществ – металлов и неметаллов. Характерные химические свойства оксидов (оснόвных, </w:t>
            </w:r>
            <w:proofErr w:type="spellStart"/>
            <w:r w:rsidRPr="00603CF8">
              <w:rPr>
                <w:rFonts w:ascii="Times New Roman" w:hAnsi="Times New Roman" w:cs="Times New Roman"/>
              </w:rPr>
              <w:t>амфотерных</w:t>
            </w:r>
            <w:proofErr w:type="spellEnd"/>
            <w:r w:rsidRPr="00603CF8">
              <w:rPr>
                <w:rFonts w:ascii="Times New Roman" w:hAnsi="Times New Roman" w:cs="Times New Roman"/>
              </w:rPr>
              <w:t>, кислотных)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90</w:t>
            </w:r>
          </w:p>
        </w:tc>
      </w:tr>
      <w:tr w:rsidR="00603CF8" w:rsidRPr="00603CF8" w:rsidTr="00572E58">
        <w:trPr>
          <w:trHeight w:val="242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 xml:space="preserve">Характерные химические свойства оснований, </w:t>
            </w:r>
            <w:proofErr w:type="spellStart"/>
            <w:r w:rsidRPr="00603CF8">
              <w:rPr>
                <w:rFonts w:ascii="Times New Roman" w:hAnsi="Times New Roman" w:cs="Times New Roman"/>
              </w:rPr>
              <w:t>амфотерных</w:t>
            </w:r>
            <w:proofErr w:type="spellEnd"/>
            <w:r w:rsidRPr="00603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F8">
              <w:rPr>
                <w:rFonts w:ascii="Times New Roman" w:hAnsi="Times New Roman" w:cs="Times New Roman"/>
              </w:rPr>
              <w:t>гидроксидов</w:t>
            </w:r>
            <w:proofErr w:type="spellEnd"/>
            <w:r w:rsidRPr="00603CF8">
              <w:rPr>
                <w:rFonts w:ascii="Times New Roman" w:hAnsi="Times New Roman" w:cs="Times New Roman"/>
              </w:rPr>
              <w:t>, кислот, солей (средних)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80</w:t>
            </w:r>
          </w:p>
        </w:tc>
      </w:tr>
      <w:tr w:rsidR="00603CF8" w:rsidRPr="00603CF8" w:rsidTr="00572E58">
        <w:trPr>
          <w:trHeight w:val="496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Электролитическая диссоциация. Сильные и слабые электролиты. Реакц</w:t>
            </w:r>
            <w:proofErr w:type="gramStart"/>
            <w:r w:rsidRPr="00603CF8">
              <w:rPr>
                <w:rFonts w:ascii="Times New Roman" w:hAnsi="Times New Roman" w:cs="Times New Roman"/>
              </w:rPr>
              <w:t>ии ио</w:t>
            </w:r>
            <w:proofErr w:type="gramEnd"/>
            <w:r w:rsidRPr="00603CF8">
              <w:rPr>
                <w:rFonts w:ascii="Times New Roman" w:hAnsi="Times New Roman" w:cs="Times New Roman"/>
              </w:rPr>
              <w:t>нного обмена. Среда водных растворов: кислая, нейтральная, щелочная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80</w:t>
            </w:r>
          </w:p>
        </w:tc>
      </w:tr>
      <w:tr w:rsidR="00603CF8" w:rsidRPr="00603CF8" w:rsidTr="00572E58">
        <w:trPr>
          <w:trHeight w:val="242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 xml:space="preserve">Реакции </w:t>
            </w:r>
            <w:proofErr w:type="spellStart"/>
            <w:r w:rsidRPr="00603CF8">
              <w:rPr>
                <w:rFonts w:ascii="Times New Roman" w:hAnsi="Times New Roman" w:cs="Times New Roman"/>
              </w:rPr>
              <w:t>окислительновосстановительные</w:t>
            </w:r>
            <w:proofErr w:type="spellEnd"/>
            <w:r w:rsidRPr="00603CF8">
              <w:rPr>
                <w:rFonts w:ascii="Times New Roman" w:hAnsi="Times New Roman" w:cs="Times New Roman"/>
              </w:rPr>
              <w:t xml:space="preserve"> в неорганической химии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proofErr w:type="gramStart"/>
            <w:r w:rsidRPr="00603CF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93</w:t>
            </w:r>
          </w:p>
        </w:tc>
      </w:tr>
      <w:tr w:rsidR="00603CF8" w:rsidRPr="00603CF8" w:rsidTr="00572E58">
        <w:trPr>
          <w:trHeight w:val="253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Взаимосвязь между основными классами неорганических веществ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proofErr w:type="gramStart"/>
            <w:r w:rsidRPr="00603CF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87</w:t>
            </w:r>
          </w:p>
        </w:tc>
      </w:tr>
      <w:tr w:rsidR="00603CF8" w:rsidRPr="00603CF8" w:rsidTr="00572E58">
        <w:trPr>
          <w:trHeight w:val="737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Классификация и номенклатура органических соединений. Теория строения органических соединений. Гомологический ряд, гомологи. Структурная изомерия. Виды химических связей в молекулах органических соединений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100</w:t>
            </w:r>
          </w:p>
        </w:tc>
      </w:tr>
      <w:tr w:rsidR="00603CF8" w:rsidRPr="00603CF8" w:rsidTr="00572E58">
        <w:trPr>
          <w:trHeight w:val="738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proofErr w:type="gramStart"/>
            <w:r w:rsidRPr="00603CF8">
              <w:rPr>
                <w:rFonts w:ascii="Times New Roman" w:hAnsi="Times New Roman" w:cs="Times New Roman"/>
              </w:rPr>
              <w:t xml:space="preserve">Характерные химические свойства: – углеводородов: </w:t>
            </w:r>
            <w:proofErr w:type="spellStart"/>
            <w:r w:rsidRPr="00603CF8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603C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CF8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603C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CF8">
              <w:rPr>
                <w:rFonts w:ascii="Times New Roman" w:hAnsi="Times New Roman" w:cs="Times New Roman"/>
              </w:rPr>
              <w:t>алкадиенов</w:t>
            </w:r>
            <w:proofErr w:type="spellEnd"/>
            <w:r w:rsidRPr="00603C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CF8">
              <w:rPr>
                <w:rFonts w:ascii="Times New Roman" w:hAnsi="Times New Roman" w:cs="Times New Roman"/>
              </w:rPr>
              <w:t>алкинов</w:t>
            </w:r>
            <w:proofErr w:type="spellEnd"/>
            <w:r w:rsidRPr="00603C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CF8">
              <w:rPr>
                <w:rFonts w:ascii="Times New Roman" w:hAnsi="Times New Roman" w:cs="Times New Roman"/>
              </w:rPr>
              <w:t>аренов</w:t>
            </w:r>
            <w:proofErr w:type="spellEnd"/>
            <w:r w:rsidRPr="00603CF8">
              <w:rPr>
                <w:rFonts w:ascii="Times New Roman" w:hAnsi="Times New Roman" w:cs="Times New Roman"/>
              </w:rPr>
              <w:t xml:space="preserve">; – кислородсодержащих соединений: одно- и многоатомные спирты, фенол, альдегиды, </w:t>
            </w:r>
            <w:proofErr w:type="spellStart"/>
            <w:r w:rsidRPr="00603CF8">
              <w:rPr>
                <w:rFonts w:ascii="Times New Roman" w:hAnsi="Times New Roman" w:cs="Times New Roman"/>
              </w:rPr>
              <w:t>однооснóвные</w:t>
            </w:r>
            <w:proofErr w:type="spellEnd"/>
            <w:r w:rsidRPr="00603CF8">
              <w:rPr>
                <w:rFonts w:ascii="Times New Roman" w:hAnsi="Times New Roman" w:cs="Times New Roman"/>
              </w:rPr>
              <w:t xml:space="preserve"> карбоновые кислоты, сложные эфиры, жиры, углеводы; – азотсодержащие вещества: амины, аминокислоты и белки</w:t>
            </w:r>
            <w:proofErr w:type="gramEnd"/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90</w:t>
            </w:r>
          </w:p>
        </w:tc>
      </w:tr>
      <w:tr w:rsidR="00603CF8" w:rsidRPr="00603CF8" w:rsidTr="00572E58">
        <w:trPr>
          <w:trHeight w:val="242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Взаимосвязь между основными классами органических веществ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proofErr w:type="gramStart"/>
            <w:r w:rsidRPr="00603CF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40</w:t>
            </w:r>
          </w:p>
        </w:tc>
      </w:tr>
      <w:tr w:rsidR="00603CF8" w:rsidRPr="00603CF8" w:rsidTr="00572E58">
        <w:trPr>
          <w:trHeight w:val="737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Проведение расчётов количества вещества, массы или объёма по количеству вещества, массе или объёму одного из реагентов или продуктов реакции. Природные источники углеводородов: нефть и природный газ. Предельнодопустимая концентрация вещества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proofErr w:type="gramStart"/>
            <w:r w:rsidRPr="00603CF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73</w:t>
            </w:r>
          </w:p>
        </w:tc>
      </w:tr>
      <w:tr w:rsidR="00603CF8" w:rsidRPr="00603CF8" w:rsidTr="00572E58">
        <w:trPr>
          <w:trHeight w:val="266"/>
        </w:trPr>
        <w:tc>
          <w:tcPr>
            <w:tcW w:w="766" w:type="dxa"/>
          </w:tcPr>
          <w:p w:rsidR="00603CF8" w:rsidRPr="00603CF8" w:rsidRDefault="00603CF8" w:rsidP="00603C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09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Проведение расчётов с использованием понятия «массовая доля вещества в растворе»</w:t>
            </w:r>
          </w:p>
        </w:tc>
        <w:tc>
          <w:tcPr>
            <w:tcW w:w="1563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proofErr w:type="gramStart"/>
            <w:r w:rsidRPr="00603CF8">
              <w:rPr>
                <w:rFonts w:ascii="Times New Roman" w:hAnsi="Times New Roman" w:cs="Times New Roman"/>
              </w:rPr>
              <w:t>Б</w:t>
            </w:r>
            <w:proofErr w:type="gramEnd"/>
            <w:r w:rsidRPr="00603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</w:tcPr>
          <w:p w:rsidR="00603CF8" w:rsidRPr="00603CF8" w:rsidRDefault="00603CF8">
            <w:pPr>
              <w:rPr>
                <w:rFonts w:ascii="Times New Roman" w:hAnsi="Times New Roman" w:cs="Times New Roman"/>
              </w:rPr>
            </w:pPr>
            <w:r w:rsidRPr="00603CF8">
              <w:rPr>
                <w:rFonts w:ascii="Times New Roman" w:hAnsi="Times New Roman" w:cs="Times New Roman"/>
              </w:rPr>
              <w:t>80</w:t>
            </w:r>
          </w:p>
        </w:tc>
      </w:tr>
    </w:tbl>
    <w:p w:rsidR="000D67F2" w:rsidRDefault="00603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химии </w:t>
      </w:r>
      <w:r w:rsidR="00E61141">
        <w:rPr>
          <w:rFonts w:ascii="Times New Roman" w:hAnsi="Times New Roman" w:cs="Times New Roman"/>
        </w:rPr>
        <w:t xml:space="preserve"> </w:t>
      </w:r>
      <w:proofErr w:type="spellStart"/>
      <w:r w:rsidR="00E6114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Стрелавина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E61141" w:rsidRPr="00603CF8" w:rsidRDefault="00E61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 марта 2024</w:t>
      </w:r>
    </w:p>
    <w:sectPr w:rsidR="00E61141" w:rsidRPr="00603CF8" w:rsidSect="00143FA4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22D8"/>
    <w:multiLevelType w:val="hybridMultilevel"/>
    <w:tmpl w:val="EC40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FA4"/>
    <w:rsid w:val="000D67F2"/>
    <w:rsid w:val="00123D23"/>
    <w:rsid w:val="00143FA4"/>
    <w:rsid w:val="001C6DA4"/>
    <w:rsid w:val="00394FFF"/>
    <w:rsid w:val="00572E58"/>
    <w:rsid w:val="00603CF8"/>
    <w:rsid w:val="00835523"/>
    <w:rsid w:val="00C66DDE"/>
    <w:rsid w:val="00CD0F46"/>
    <w:rsid w:val="00CD1315"/>
    <w:rsid w:val="00E61141"/>
    <w:rsid w:val="00F61A2E"/>
    <w:rsid w:val="00FB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13</cp:revision>
  <cp:lastPrinted>2024-06-05T00:11:00Z</cp:lastPrinted>
  <dcterms:created xsi:type="dcterms:W3CDTF">2024-03-20T06:57:00Z</dcterms:created>
  <dcterms:modified xsi:type="dcterms:W3CDTF">2024-06-05T00:12:00Z</dcterms:modified>
</cp:coreProperties>
</file>