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49B" w:rsidRDefault="0038149B" w:rsidP="0038149B">
      <w:pPr>
        <w:ind w:left="119"/>
        <w:jc w:val="center"/>
        <w:rPr>
          <w:b/>
          <w:color w:val="000000"/>
          <w:sz w:val="28"/>
        </w:rPr>
      </w:pPr>
      <w:r w:rsidRPr="00C609E3">
        <w:rPr>
          <w:b/>
          <w:color w:val="000000"/>
          <w:sz w:val="28"/>
        </w:rPr>
        <w:t>М</w:t>
      </w:r>
      <w:r>
        <w:rPr>
          <w:b/>
          <w:color w:val="000000"/>
          <w:sz w:val="28"/>
        </w:rPr>
        <w:t>униципальное бюджетное общеобразовательное учреждение</w:t>
      </w:r>
    </w:p>
    <w:p w:rsidR="0038149B" w:rsidRPr="00C609E3" w:rsidRDefault="0038149B" w:rsidP="0038149B">
      <w:pPr>
        <w:ind w:left="119"/>
        <w:jc w:val="center"/>
      </w:pPr>
      <w:r w:rsidRPr="00C609E3">
        <w:rPr>
          <w:b/>
          <w:color w:val="000000"/>
          <w:sz w:val="28"/>
        </w:rPr>
        <w:t xml:space="preserve"> "</w:t>
      </w:r>
      <w:proofErr w:type="spellStart"/>
      <w:r w:rsidRPr="00C609E3">
        <w:rPr>
          <w:b/>
          <w:color w:val="000000"/>
          <w:sz w:val="28"/>
        </w:rPr>
        <w:t>Новомарьясовская</w:t>
      </w:r>
      <w:proofErr w:type="spellEnd"/>
      <w:r w:rsidRPr="00C609E3">
        <w:rPr>
          <w:b/>
          <w:color w:val="000000"/>
          <w:sz w:val="28"/>
        </w:rPr>
        <w:t xml:space="preserve"> </w:t>
      </w:r>
      <w:r>
        <w:rPr>
          <w:b/>
          <w:color w:val="000000"/>
          <w:sz w:val="28"/>
        </w:rPr>
        <w:t>средняя общеобразовательная школа-интернат</w:t>
      </w:r>
      <w:r w:rsidRPr="00C609E3">
        <w:rPr>
          <w:b/>
          <w:color w:val="000000"/>
          <w:sz w:val="28"/>
        </w:rPr>
        <w:t>"</w:t>
      </w:r>
    </w:p>
    <w:p w:rsidR="0038149B" w:rsidRDefault="0038149B" w:rsidP="0038149B">
      <w:pPr>
        <w:ind w:left="120"/>
      </w:pPr>
    </w:p>
    <w:p w:rsidR="0038149B" w:rsidRPr="00C609E3" w:rsidRDefault="0038149B" w:rsidP="0038149B">
      <w:pPr>
        <w:ind w:left="120"/>
      </w:pPr>
    </w:p>
    <w:tbl>
      <w:tblPr>
        <w:tblW w:w="0" w:type="auto"/>
        <w:tblLook w:val="04A0"/>
      </w:tblPr>
      <w:tblGrid>
        <w:gridCol w:w="3206"/>
        <w:gridCol w:w="2856"/>
        <w:gridCol w:w="3282"/>
      </w:tblGrid>
      <w:tr w:rsidR="0038149B" w:rsidRPr="004F05E8" w:rsidTr="005F7F48">
        <w:tc>
          <w:tcPr>
            <w:tcW w:w="3206" w:type="dxa"/>
          </w:tcPr>
          <w:p w:rsidR="0038149B" w:rsidRPr="0040209D" w:rsidRDefault="0038149B" w:rsidP="005F7F48">
            <w:pPr>
              <w:autoSpaceDE w:val="0"/>
              <w:autoSpaceDN w:val="0"/>
              <w:spacing w:after="120"/>
              <w:jc w:val="both"/>
              <w:rPr>
                <w:color w:val="000000"/>
                <w:sz w:val="28"/>
                <w:szCs w:val="28"/>
              </w:rPr>
            </w:pPr>
            <w:r w:rsidRPr="0040209D">
              <w:rPr>
                <w:color w:val="000000"/>
                <w:sz w:val="28"/>
                <w:szCs w:val="28"/>
              </w:rPr>
              <w:t>РАССМОТРЕНО</w:t>
            </w:r>
          </w:p>
          <w:p w:rsidR="00CE28F6" w:rsidRDefault="00CE28F6" w:rsidP="00CE28F6">
            <w:pPr>
              <w:spacing w:after="120"/>
              <w:rPr>
                <w:color w:val="000000"/>
                <w:sz w:val="28"/>
                <w:szCs w:val="28"/>
              </w:rPr>
            </w:pPr>
            <w:r>
              <w:rPr>
                <w:color w:val="000000"/>
                <w:sz w:val="28"/>
                <w:szCs w:val="28"/>
              </w:rPr>
              <w:t>Руководителем МО учителей общественных наук</w:t>
            </w:r>
          </w:p>
          <w:p w:rsidR="00CE28F6" w:rsidRDefault="00CE28F6" w:rsidP="00CE28F6">
            <w:pPr>
              <w:spacing w:after="120"/>
              <w:rPr>
                <w:color w:val="000000"/>
              </w:rPr>
            </w:pPr>
            <w:r>
              <w:rPr>
                <w:color w:val="000000"/>
              </w:rPr>
              <w:t xml:space="preserve">________________________ </w:t>
            </w:r>
          </w:p>
          <w:p w:rsidR="00CE28F6" w:rsidRDefault="00CE28F6" w:rsidP="00CE28F6">
            <w:pPr>
              <w:jc w:val="right"/>
              <w:rPr>
                <w:color w:val="000000"/>
              </w:rPr>
            </w:pPr>
            <w:proofErr w:type="spellStart"/>
            <w:r>
              <w:rPr>
                <w:color w:val="000000"/>
              </w:rPr>
              <w:t>Сенаторова</w:t>
            </w:r>
            <w:proofErr w:type="spellEnd"/>
            <w:r>
              <w:rPr>
                <w:color w:val="000000"/>
              </w:rPr>
              <w:t xml:space="preserve"> М.С.</w:t>
            </w:r>
          </w:p>
          <w:p w:rsidR="0038149B" w:rsidRDefault="0038149B" w:rsidP="005F7F48">
            <w:pPr>
              <w:autoSpaceDE w:val="0"/>
              <w:autoSpaceDN w:val="0"/>
              <w:rPr>
                <w:color w:val="000000"/>
              </w:rPr>
            </w:pPr>
            <w:r>
              <w:rPr>
                <w:color w:val="000000"/>
              </w:rPr>
              <w:t>Протокол № 1от 27.</w:t>
            </w:r>
            <w:r w:rsidRPr="00344265">
              <w:rPr>
                <w:color w:val="000000"/>
              </w:rPr>
              <w:t>08</w:t>
            </w:r>
            <w:r>
              <w:rPr>
                <w:color w:val="000000"/>
              </w:rPr>
              <w:t>.2025г.</w:t>
            </w:r>
          </w:p>
          <w:p w:rsidR="0038149B" w:rsidRPr="0040209D" w:rsidRDefault="0038149B" w:rsidP="005F7F48">
            <w:pPr>
              <w:autoSpaceDE w:val="0"/>
              <w:autoSpaceDN w:val="0"/>
              <w:spacing w:after="120"/>
              <w:jc w:val="both"/>
              <w:rPr>
                <w:color w:val="000000"/>
              </w:rPr>
            </w:pPr>
          </w:p>
        </w:tc>
        <w:tc>
          <w:tcPr>
            <w:tcW w:w="2856" w:type="dxa"/>
          </w:tcPr>
          <w:p w:rsidR="0038149B" w:rsidRPr="0040209D" w:rsidRDefault="0038149B" w:rsidP="005F7F48">
            <w:pPr>
              <w:autoSpaceDE w:val="0"/>
              <w:autoSpaceDN w:val="0"/>
              <w:spacing w:after="120"/>
              <w:rPr>
                <w:color w:val="000000"/>
                <w:sz w:val="28"/>
                <w:szCs w:val="28"/>
              </w:rPr>
            </w:pPr>
            <w:r w:rsidRPr="0040209D">
              <w:rPr>
                <w:color w:val="000000"/>
                <w:sz w:val="28"/>
                <w:szCs w:val="28"/>
              </w:rPr>
              <w:t>СОГЛАСОВАНО</w:t>
            </w:r>
          </w:p>
          <w:p w:rsidR="0038149B" w:rsidRPr="008944ED" w:rsidRDefault="0038149B" w:rsidP="005F7F48">
            <w:pPr>
              <w:autoSpaceDE w:val="0"/>
              <w:autoSpaceDN w:val="0"/>
              <w:spacing w:after="120"/>
              <w:rPr>
                <w:color w:val="000000"/>
                <w:sz w:val="28"/>
                <w:szCs w:val="28"/>
              </w:rPr>
            </w:pPr>
            <w:r w:rsidRPr="008944ED">
              <w:rPr>
                <w:color w:val="000000"/>
                <w:sz w:val="28"/>
                <w:szCs w:val="28"/>
              </w:rPr>
              <w:t>заместитель директора по УВР</w:t>
            </w:r>
          </w:p>
          <w:p w:rsidR="0038149B" w:rsidRDefault="0038149B" w:rsidP="005F7F48">
            <w:pPr>
              <w:autoSpaceDE w:val="0"/>
              <w:autoSpaceDN w:val="0"/>
              <w:spacing w:after="120"/>
              <w:rPr>
                <w:color w:val="000000"/>
              </w:rPr>
            </w:pPr>
            <w:r>
              <w:rPr>
                <w:color w:val="000000"/>
              </w:rPr>
              <w:t xml:space="preserve">______________________ </w:t>
            </w:r>
          </w:p>
          <w:p w:rsidR="0038149B" w:rsidRPr="008944ED" w:rsidRDefault="0038149B" w:rsidP="005F7F48">
            <w:pPr>
              <w:autoSpaceDE w:val="0"/>
              <w:autoSpaceDN w:val="0"/>
              <w:jc w:val="center"/>
              <w:rPr>
                <w:color w:val="000000"/>
              </w:rPr>
            </w:pPr>
            <w:proofErr w:type="spellStart"/>
            <w:r w:rsidRPr="008944ED">
              <w:rPr>
                <w:color w:val="000000"/>
              </w:rPr>
              <w:t>Чезыбаева</w:t>
            </w:r>
            <w:proofErr w:type="spellEnd"/>
            <w:r w:rsidRPr="008944ED">
              <w:rPr>
                <w:color w:val="000000"/>
              </w:rPr>
              <w:t xml:space="preserve"> Е.В</w:t>
            </w:r>
          </w:p>
          <w:p w:rsidR="0038149B" w:rsidRPr="0040209D" w:rsidRDefault="0038149B" w:rsidP="005F7F48">
            <w:pPr>
              <w:autoSpaceDE w:val="0"/>
              <w:autoSpaceDN w:val="0"/>
              <w:rPr>
                <w:color w:val="000000"/>
              </w:rPr>
            </w:pPr>
          </w:p>
        </w:tc>
        <w:tc>
          <w:tcPr>
            <w:tcW w:w="3282" w:type="dxa"/>
          </w:tcPr>
          <w:p w:rsidR="0038149B" w:rsidRDefault="0038149B" w:rsidP="005F7F48">
            <w:pPr>
              <w:autoSpaceDE w:val="0"/>
              <w:autoSpaceDN w:val="0"/>
              <w:spacing w:after="120"/>
              <w:rPr>
                <w:color w:val="000000"/>
                <w:sz w:val="28"/>
                <w:szCs w:val="28"/>
              </w:rPr>
            </w:pPr>
            <w:r>
              <w:rPr>
                <w:color w:val="000000"/>
                <w:sz w:val="28"/>
                <w:szCs w:val="28"/>
              </w:rPr>
              <w:t>УТВЕРЖДЕНО</w:t>
            </w:r>
          </w:p>
          <w:p w:rsidR="0038149B" w:rsidRPr="008944ED" w:rsidRDefault="0038149B" w:rsidP="005F7F48">
            <w:pPr>
              <w:autoSpaceDE w:val="0"/>
              <w:autoSpaceDN w:val="0"/>
              <w:spacing w:after="120"/>
              <w:rPr>
                <w:color w:val="000000"/>
                <w:sz w:val="28"/>
                <w:szCs w:val="28"/>
              </w:rPr>
            </w:pPr>
            <w:r w:rsidRPr="008944ED">
              <w:rPr>
                <w:color w:val="000000"/>
                <w:sz w:val="28"/>
                <w:szCs w:val="28"/>
              </w:rPr>
              <w:t>директор МБОУ "</w:t>
            </w:r>
            <w:proofErr w:type="spellStart"/>
            <w:r w:rsidRPr="008944ED">
              <w:rPr>
                <w:color w:val="000000"/>
                <w:sz w:val="28"/>
                <w:szCs w:val="28"/>
              </w:rPr>
              <w:t>Новомарьясовская</w:t>
            </w:r>
            <w:proofErr w:type="spellEnd"/>
            <w:r w:rsidRPr="008944ED">
              <w:rPr>
                <w:color w:val="000000"/>
                <w:sz w:val="28"/>
                <w:szCs w:val="28"/>
              </w:rPr>
              <w:t xml:space="preserve"> СОШ-И"</w:t>
            </w:r>
          </w:p>
          <w:p w:rsidR="0038149B" w:rsidRDefault="0038149B" w:rsidP="005F7F48">
            <w:pPr>
              <w:autoSpaceDE w:val="0"/>
              <w:autoSpaceDN w:val="0"/>
              <w:spacing w:after="120"/>
              <w:rPr>
                <w:color w:val="000000"/>
              </w:rPr>
            </w:pPr>
            <w:r>
              <w:rPr>
                <w:color w:val="000000"/>
              </w:rPr>
              <w:t xml:space="preserve">________________________ </w:t>
            </w:r>
          </w:p>
          <w:p w:rsidR="0038149B" w:rsidRPr="008944ED" w:rsidRDefault="0038149B" w:rsidP="005F7F48">
            <w:pPr>
              <w:autoSpaceDE w:val="0"/>
              <w:autoSpaceDN w:val="0"/>
              <w:jc w:val="right"/>
              <w:rPr>
                <w:color w:val="000000"/>
              </w:rPr>
            </w:pPr>
            <w:proofErr w:type="spellStart"/>
            <w:r w:rsidRPr="008944ED">
              <w:rPr>
                <w:color w:val="000000"/>
              </w:rPr>
              <w:t>Шандр</w:t>
            </w:r>
            <w:proofErr w:type="spellEnd"/>
            <w:r w:rsidRPr="008944ED">
              <w:rPr>
                <w:color w:val="000000"/>
              </w:rPr>
              <w:t xml:space="preserve"> Т.В</w:t>
            </w:r>
          </w:p>
          <w:p w:rsidR="0038149B" w:rsidRDefault="0038149B" w:rsidP="005F7F48">
            <w:pPr>
              <w:autoSpaceDE w:val="0"/>
              <w:autoSpaceDN w:val="0"/>
              <w:rPr>
                <w:color w:val="000000"/>
              </w:rPr>
            </w:pPr>
            <w:r>
              <w:rPr>
                <w:color w:val="000000"/>
              </w:rPr>
              <w:t>Приказ №18-4 от 29.</w:t>
            </w:r>
            <w:r w:rsidRPr="00344265">
              <w:rPr>
                <w:color w:val="000000"/>
              </w:rPr>
              <w:t>08</w:t>
            </w:r>
            <w:r>
              <w:rPr>
                <w:color w:val="000000"/>
              </w:rPr>
              <w:t>.2025г.</w:t>
            </w:r>
          </w:p>
          <w:p w:rsidR="0038149B" w:rsidRPr="0040209D" w:rsidRDefault="0038149B" w:rsidP="005F7F48">
            <w:pPr>
              <w:autoSpaceDE w:val="0"/>
              <w:autoSpaceDN w:val="0"/>
              <w:spacing w:after="120"/>
              <w:jc w:val="both"/>
              <w:rPr>
                <w:color w:val="000000"/>
              </w:rPr>
            </w:pPr>
          </w:p>
        </w:tc>
      </w:tr>
    </w:tbl>
    <w:p w:rsidR="0038149B" w:rsidRPr="00C609E3" w:rsidRDefault="0038149B" w:rsidP="0038149B">
      <w:pPr>
        <w:ind w:left="120"/>
      </w:pPr>
    </w:p>
    <w:p w:rsidR="0038149B" w:rsidRPr="00C609E3" w:rsidRDefault="0038149B" w:rsidP="0038149B">
      <w:pPr>
        <w:ind w:left="120"/>
      </w:pPr>
    </w:p>
    <w:p w:rsidR="0038149B" w:rsidRPr="00C609E3" w:rsidRDefault="0038149B" w:rsidP="0038149B">
      <w:pPr>
        <w:ind w:left="120"/>
      </w:pPr>
    </w:p>
    <w:p w:rsidR="0038149B" w:rsidRPr="00C609E3" w:rsidRDefault="0038149B" w:rsidP="0038149B">
      <w:pPr>
        <w:ind w:left="120"/>
      </w:pPr>
    </w:p>
    <w:p w:rsidR="0038149B" w:rsidRPr="00C609E3" w:rsidRDefault="0038149B" w:rsidP="0038149B">
      <w:pPr>
        <w:ind w:left="120"/>
      </w:pPr>
    </w:p>
    <w:p w:rsidR="0038149B" w:rsidRPr="00C609E3" w:rsidRDefault="0038149B" w:rsidP="0038149B">
      <w:pPr>
        <w:spacing w:line="408" w:lineRule="auto"/>
        <w:ind w:left="120"/>
        <w:jc w:val="center"/>
      </w:pPr>
      <w:r w:rsidRPr="00C609E3">
        <w:rPr>
          <w:b/>
          <w:color w:val="000000"/>
          <w:sz w:val="28"/>
        </w:rPr>
        <w:t>РАБОЧАЯ ПРОГРАММА</w:t>
      </w:r>
    </w:p>
    <w:p w:rsidR="0038149B" w:rsidRPr="00EC7FC4" w:rsidRDefault="0038149B" w:rsidP="0038149B">
      <w:pPr>
        <w:spacing w:line="408" w:lineRule="auto"/>
        <w:ind w:left="120"/>
        <w:jc w:val="center"/>
      </w:pPr>
    </w:p>
    <w:p w:rsidR="0038149B" w:rsidRPr="00C609E3" w:rsidRDefault="0038149B" w:rsidP="0038149B">
      <w:pPr>
        <w:ind w:left="120"/>
        <w:jc w:val="center"/>
      </w:pPr>
    </w:p>
    <w:p w:rsidR="0038149B" w:rsidRPr="00C609E3" w:rsidRDefault="0038149B" w:rsidP="0038149B">
      <w:pPr>
        <w:spacing w:line="408" w:lineRule="auto"/>
        <w:ind w:left="120"/>
        <w:jc w:val="center"/>
      </w:pPr>
      <w:r>
        <w:rPr>
          <w:b/>
          <w:color w:val="000000"/>
          <w:sz w:val="28"/>
        </w:rPr>
        <w:t xml:space="preserve">по внеурочной деятельности  </w:t>
      </w:r>
      <w:r w:rsidRPr="00C609E3">
        <w:rPr>
          <w:b/>
          <w:color w:val="000000"/>
          <w:sz w:val="28"/>
        </w:rPr>
        <w:t xml:space="preserve"> «</w:t>
      </w:r>
      <w:r>
        <w:rPr>
          <w:b/>
          <w:color w:val="000000"/>
          <w:sz w:val="28"/>
        </w:rPr>
        <w:t>Россия – мои горизонты</w:t>
      </w:r>
      <w:r w:rsidRPr="00C609E3">
        <w:rPr>
          <w:b/>
          <w:color w:val="000000"/>
          <w:sz w:val="28"/>
        </w:rPr>
        <w:t>»</w:t>
      </w:r>
    </w:p>
    <w:p w:rsidR="0038149B" w:rsidRPr="00C609E3" w:rsidRDefault="0038149B" w:rsidP="0038149B">
      <w:pPr>
        <w:spacing w:line="408" w:lineRule="auto"/>
        <w:ind w:left="120"/>
        <w:jc w:val="center"/>
      </w:pPr>
      <w:r w:rsidRPr="00C609E3">
        <w:rPr>
          <w:color w:val="000000"/>
          <w:sz w:val="28"/>
        </w:rPr>
        <w:t xml:space="preserve">для обучающихся </w:t>
      </w:r>
      <w:r>
        <w:rPr>
          <w:color w:val="000000"/>
          <w:sz w:val="28"/>
        </w:rPr>
        <w:t>10-11</w:t>
      </w:r>
      <w:r w:rsidRPr="00C609E3">
        <w:rPr>
          <w:color w:val="000000"/>
          <w:sz w:val="28"/>
        </w:rPr>
        <w:t xml:space="preserve"> классов </w:t>
      </w:r>
    </w:p>
    <w:p w:rsidR="0038149B" w:rsidRPr="00C609E3" w:rsidRDefault="0038149B" w:rsidP="0038149B">
      <w:pPr>
        <w:ind w:left="120"/>
        <w:jc w:val="center"/>
      </w:pPr>
    </w:p>
    <w:p w:rsidR="0038149B" w:rsidRDefault="0038149B" w:rsidP="0038149B">
      <w:pPr>
        <w:ind w:left="120"/>
        <w:jc w:val="center"/>
      </w:pPr>
    </w:p>
    <w:p w:rsidR="0038149B" w:rsidRDefault="0038149B" w:rsidP="0038149B">
      <w:pPr>
        <w:ind w:left="120"/>
        <w:jc w:val="center"/>
      </w:pPr>
    </w:p>
    <w:p w:rsidR="0038149B" w:rsidRDefault="0038149B" w:rsidP="0038149B">
      <w:pPr>
        <w:ind w:left="120"/>
        <w:jc w:val="center"/>
      </w:pPr>
    </w:p>
    <w:p w:rsidR="0038149B" w:rsidRPr="00C609E3" w:rsidRDefault="0038149B" w:rsidP="0038149B">
      <w:pPr>
        <w:ind w:left="120"/>
        <w:jc w:val="center"/>
      </w:pPr>
    </w:p>
    <w:p w:rsidR="0038149B" w:rsidRPr="00C609E3" w:rsidRDefault="0038149B" w:rsidP="0038149B">
      <w:pPr>
        <w:ind w:left="120"/>
        <w:jc w:val="center"/>
      </w:pPr>
    </w:p>
    <w:tbl>
      <w:tblPr>
        <w:tblStyle w:val="a6"/>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75"/>
        <w:gridCol w:w="4076"/>
      </w:tblGrid>
      <w:tr w:rsidR="0038149B" w:rsidRPr="004F05E8" w:rsidTr="005F7F48">
        <w:tc>
          <w:tcPr>
            <w:tcW w:w="5375" w:type="dxa"/>
          </w:tcPr>
          <w:p w:rsidR="0038149B" w:rsidRDefault="0038149B" w:rsidP="005F7F48">
            <w:pPr>
              <w:jc w:val="center"/>
              <w:rPr>
                <w:lang w:val="ru-RU"/>
              </w:rPr>
            </w:pPr>
          </w:p>
        </w:tc>
        <w:tc>
          <w:tcPr>
            <w:tcW w:w="4076" w:type="dxa"/>
          </w:tcPr>
          <w:p w:rsidR="0038149B" w:rsidRPr="00001935" w:rsidRDefault="0038149B" w:rsidP="00EA15DD">
            <w:pPr>
              <w:rPr>
                <w:sz w:val="24"/>
                <w:szCs w:val="24"/>
                <w:lang w:val="ru-RU"/>
              </w:rPr>
            </w:pPr>
            <w:r w:rsidRPr="00001935">
              <w:rPr>
                <w:sz w:val="24"/>
                <w:szCs w:val="24"/>
                <w:lang w:val="ru-RU"/>
              </w:rPr>
              <w:t>Составител</w:t>
            </w:r>
            <w:r>
              <w:rPr>
                <w:sz w:val="24"/>
                <w:szCs w:val="24"/>
                <w:lang w:val="ru-RU"/>
              </w:rPr>
              <w:t>ь</w:t>
            </w:r>
            <w:r w:rsidRPr="00001935">
              <w:rPr>
                <w:sz w:val="24"/>
                <w:szCs w:val="24"/>
                <w:lang w:val="ru-RU"/>
              </w:rPr>
              <w:t xml:space="preserve">: </w:t>
            </w:r>
            <w:proofErr w:type="spellStart"/>
            <w:r>
              <w:rPr>
                <w:sz w:val="24"/>
                <w:szCs w:val="24"/>
                <w:lang w:val="ru-RU"/>
              </w:rPr>
              <w:t>Коконова</w:t>
            </w:r>
            <w:proofErr w:type="spellEnd"/>
            <w:r>
              <w:rPr>
                <w:sz w:val="24"/>
                <w:szCs w:val="24"/>
                <w:lang w:val="ru-RU"/>
              </w:rPr>
              <w:t xml:space="preserve"> В.А </w:t>
            </w:r>
            <w:r w:rsidR="00EA15DD">
              <w:rPr>
                <w:sz w:val="24"/>
                <w:szCs w:val="24"/>
                <w:lang w:val="ru-RU"/>
              </w:rPr>
              <w:t>–</w:t>
            </w:r>
            <w:r w:rsidRPr="00001935">
              <w:rPr>
                <w:sz w:val="24"/>
                <w:szCs w:val="24"/>
                <w:lang w:val="ru-RU"/>
              </w:rPr>
              <w:t xml:space="preserve"> </w:t>
            </w:r>
            <w:r w:rsidR="00EA15DD">
              <w:rPr>
                <w:sz w:val="24"/>
                <w:szCs w:val="24"/>
                <w:lang w:val="ru-RU"/>
              </w:rPr>
              <w:t xml:space="preserve">классный руководитель 10-11 </w:t>
            </w:r>
            <w:proofErr w:type="spellStart"/>
            <w:r w:rsidR="00EA15DD">
              <w:rPr>
                <w:sz w:val="24"/>
                <w:szCs w:val="24"/>
                <w:lang w:val="ru-RU"/>
              </w:rPr>
              <w:t>кл</w:t>
            </w:r>
            <w:proofErr w:type="spellEnd"/>
            <w:r w:rsidR="00EA15DD">
              <w:rPr>
                <w:sz w:val="24"/>
                <w:szCs w:val="24"/>
                <w:lang w:val="ru-RU"/>
              </w:rPr>
              <w:t>.</w:t>
            </w:r>
          </w:p>
        </w:tc>
      </w:tr>
    </w:tbl>
    <w:p w:rsidR="0038149B" w:rsidRDefault="0038149B" w:rsidP="0038149B">
      <w:pPr>
        <w:ind w:left="120"/>
        <w:jc w:val="center"/>
      </w:pPr>
    </w:p>
    <w:p w:rsidR="0038149B" w:rsidRDefault="0038149B" w:rsidP="0038149B">
      <w:pPr>
        <w:ind w:left="120"/>
        <w:jc w:val="center"/>
      </w:pPr>
    </w:p>
    <w:p w:rsidR="0038149B" w:rsidRDefault="0038149B" w:rsidP="0038149B">
      <w:pPr>
        <w:ind w:left="120"/>
        <w:jc w:val="center"/>
      </w:pPr>
    </w:p>
    <w:p w:rsidR="0038149B" w:rsidRDefault="0038149B" w:rsidP="0038149B">
      <w:pPr>
        <w:ind w:left="120"/>
        <w:jc w:val="center"/>
      </w:pPr>
    </w:p>
    <w:p w:rsidR="0038149B" w:rsidRDefault="0038149B" w:rsidP="0038149B">
      <w:pPr>
        <w:ind w:left="120"/>
        <w:jc w:val="center"/>
      </w:pPr>
    </w:p>
    <w:p w:rsidR="0038149B" w:rsidRPr="00C609E3" w:rsidRDefault="0038149B" w:rsidP="0038149B">
      <w:pPr>
        <w:ind w:left="120"/>
        <w:jc w:val="center"/>
      </w:pPr>
    </w:p>
    <w:p w:rsidR="0038149B" w:rsidRDefault="0038149B" w:rsidP="0038149B">
      <w:pPr>
        <w:ind w:left="120"/>
        <w:jc w:val="center"/>
        <w:rPr>
          <w:b/>
          <w:color w:val="000000"/>
          <w:sz w:val="28"/>
        </w:rPr>
      </w:pPr>
    </w:p>
    <w:p w:rsidR="0038149B" w:rsidRDefault="0038149B" w:rsidP="0038149B">
      <w:pPr>
        <w:ind w:left="120"/>
        <w:jc w:val="center"/>
        <w:rPr>
          <w:b/>
          <w:color w:val="000000"/>
          <w:sz w:val="28"/>
        </w:rPr>
      </w:pPr>
    </w:p>
    <w:p w:rsidR="0038149B" w:rsidRDefault="0038149B" w:rsidP="0038149B">
      <w:pPr>
        <w:ind w:left="120"/>
        <w:jc w:val="center"/>
        <w:rPr>
          <w:b/>
          <w:color w:val="000000"/>
          <w:sz w:val="28"/>
        </w:rPr>
      </w:pPr>
    </w:p>
    <w:p w:rsidR="0038149B" w:rsidRDefault="0038149B" w:rsidP="0038149B">
      <w:pPr>
        <w:ind w:left="120"/>
        <w:jc w:val="center"/>
        <w:rPr>
          <w:b/>
          <w:color w:val="000000"/>
          <w:sz w:val="28"/>
        </w:rPr>
      </w:pPr>
    </w:p>
    <w:p w:rsidR="00EA15DD" w:rsidRDefault="0038149B" w:rsidP="0038149B">
      <w:pPr>
        <w:ind w:left="120"/>
        <w:jc w:val="center"/>
        <w:rPr>
          <w:b/>
          <w:color w:val="000000"/>
          <w:sz w:val="28"/>
        </w:rPr>
      </w:pPr>
      <w:r w:rsidRPr="00C609E3">
        <w:rPr>
          <w:b/>
          <w:color w:val="000000"/>
          <w:sz w:val="28"/>
        </w:rPr>
        <w:t xml:space="preserve">с. </w:t>
      </w:r>
      <w:proofErr w:type="spellStart"/>
      <w:r w:rsidRPr="00C609E3">
        <w:rPr>
          <w:b/>
          <w:color w:val="000000"/>
          <w:sz w:val="28"/>
        </w:rPr>
        <w:t>Новомарьясово</w:t>
      </w:r>
      <w:proofErr w:type="spellEnd"/>
      <w:r w:rsidRPr="00C609E3">
        <w:rPr>
          <w:b/>
          <w:color w:val="000000"/>
          <w:sz w:val="28"/>
        </w:rPr>
        <w:t xml:space="preserve"> </w:t>
      </w:r>
    </w:p>
    <w:p w:rsidR="0038149B" w:rsidRPr="00C609E3" w:rsidRDefault="0038149B" w:rsidP="0038149B">
      <w:pPr>
        <w:ind w:left="120"/>
        <w:jc w:val="center"/>
      </w:pPr>
      <w:r w:rsidRPr="00C609E3">
        <w:rPr>
          <w:b/>
          <w:color w:val="000000"/>
          <w:sz w:val="28"/>
        </w:rPr>
        <w:t>202</w:t>
      </w:r>
      <w:r>
        <w:rPr>
          <w:b/>
          <w:color w:val="000000"/>
          <w:sz w:val="28"/>
        </w:rPr>
        <w:t>5</w:t>
      </w:r>
    </w:p>
    <w:p w:rsidR="0038149B" w:rsidRDefault="0038149B" w:rsidP="000264EC">
      <w:pPr>
        <w:pStyle w:val="a3"/>
        <w:widowControl w:val="0"/>
        <w:tabs>
          <w:tab w:val="left" w:pos="3556"/>
        </w:tabs>
        <w:autoSpaceDE w:val="0"/>
        <w:autoSpaceDN w:val="0"/>
        <w:spacing w:before="67" w:after="0" w:line="240" w:lineRule="auto"/>
        <w:ind w:left="0"/>
        <w:contextualSpacing w:val="0"/>
        <w:jc w:val="center"/>
        <w:rPr>
          <w:rFonts w:ascii="Times New Roman" w:hAnsi="Times New Roman"/>
          <w:b/>
          <w:sz w:val="24"/>
          <w:szCs w:val="24"/>
        </w:rPr>
      </w:pPr>
    </w:p>
    <w:p w:rsidR="0038149B" w:rsidRDefault="0038149B" w:rsidP="000264EC">
      <w:pPr>
        <w:pStyle w:val="a3"/>
        <w:widowControl w:val="0"/>
        <w:tabs>
          <w:tab w:val="left" w:pos="3556"/>
        </w:tabs>
        <w:autoSpaceDE w:val="0"/>
        <w:autoSpaceDN w:val="0"/>
        <w:spacing w:before="67" w:after="0" w:line="240" w:lineRule="auto"/>
        <w:ind w:left="0"/>
        <w:contextualSpacing w:val="0"/>
        <w:jc w:val="center"/>
        <w:rPr>
          <w:rFonts w:ascii="Times New Roman" w:hAnsi="Times New Roman"/>
          <w:b/>
          <w:sz w:val="24"/>
          <w:szCs w:val="24"/>
        </w:rPr>
      </w:pPr>
    </w:p>
    <w:p w:rsidR="0038149B" w:rsidRDefault="0038149B" w:rsidP="000264EC">
      <w:pPr>
        <w:pStyle w:val="a3"/>
        <w:widowControl w:val="0"/>
        <w:tabs>
          <w:tab w:val="left" w:pos="3556"/>
        </w:tabs>
        <w:autoSpaceDE w:val="0"/>
        <w:autoSpaceDN w:val="0"/>
        <w:spacing w:before="67" w:after="0" w:line="240" w:lineRule="auto"/>
        <w:ind w:left="0"/>
        <w:contextualSpacing w:val="0"/>
        <w:jc w:val="center"/>
        <w:rPr>
          <w:rFonts w:ascii="Times New Roman" w:hAnsi="Times New Roman"/>
          <w:b/>
          <w:sz w:val="24"/>
          <w:szCs w:val="24"/>
        </w:rPr>
      </w:pPr>
    </w:p>
    <w:p w:rsidR="000264EC" w:rsidRPr="00C97AA8" w:rsidRDefault="000264EC" w:rsidP="000264EC">
      <w:pPr>
        <w:pStyle w:val="a3"/>
        <w:widowControl w:val="0"/>
        <w:tabs>
          <w:tab w:val="left" w:pos="3556"/>
        </w:tabs>
        <w:autoSpaceDE w:val="0"/>
        <w:autoSpaceDN w:val="0"/>
        <w:spacing w:before="67" w:after="0" w:line="240" w:lineRule="auto"/>
        <w:ind w:left="0"/>
        <w:contextualSpacing w:val="0"/>
        <w:jc w:val="center"/>
        <w:rPr>
          <w:rFonts w:ascii="Times New Roman" w:hAnsi="Times New Roman"/>
          <w:b/>
          <w:sz w:val="24"/>
          <w:szCs w:val="24"/>
        </w:rPr>
      </w:pPr>
      <w:r w:rsidRPr="00C97AA8">
        <w:rPr>
          <w:rFonts w:ascii="Times New Roman" w:hAnsi="Times New Roman"/>
          <w:b/>
          <w:sz w:val="24"/>
          <w:szCs w:val="24"/>
        </w:rPr>
        <w:t>ПОЯСНИТЕЛЬНАЯ</w:t>
      </w:r>
      <w:r w:rsidRPr="00C97AA8">
        <w:rPr>
          <w:rFonts w:ascii="Times New Roman" w:hAnsi="Times New Roman"/>
          <w:b/>
          <w:spacing w:val="-9"/>
          <w:sz w:val="24"/>
          <w:szCs w:val="24"/>
        </w:rPr>
        <w:t xml:space="preserve"> </w:t>
      </w:r>
      <w:r w:rsidRPr="00C97AA8">
        <w:rPr>
          <w:rFonts w:ascii="Times New Roman" w:hAnsi="Times New Roman"/>
          <w:b/>
          <w:sz w:val="24"/>
          <w:szCs w:val="24"/>
        </w:rPr>
        <w:t>ЗАПИСКА</w:t>
      </w:r>
    </w:p>
    <w:p w:rsidR="000264EC" w:rsidRPr="00C97AA8" w:rsidRDefault="000264EC" w:rsidP="000264EC">
      <w:pPr>
        <w:pStyle w:val="a3"/>
        <w:widowControl w:val="0"/>
        <w:tabs>
          <w:tab w:val="left" w:pos="3556"/>
        </w:tabs>
        <w:autoSpaceDE w:val="0"/>
        <w:autoSpaceDN w:val="0"/>
        <w:spacing w:before="67" w:after="0" w:line="240" w:lineRule="auto"/>
        <w:ind w:left="0"/>
        <w:contextualSpacing w:val="0"/>
        <w:jc w:val="center"/>
        <w:rPr>
          <w:rFonts w:ascii="Times New Roman" w:hAnsi="Times New Roman"/>
          <w:b/>
          <w:sz w:val="24"/>
          <w:szCs w:val="24"/>
        </w:rPr>
      </w:pPr>
    </w:p>
    <w:p w:rsidR="000264EC" w:rsidRPr="00C97AA8" w:rsidRDefault="000264EC" w:rsidP="000264EC">
      <w:pPr>
        <w:tabs>
          <w:tab w:val="left" w:pos="142"/>
        </w:tabs>
        <w:ind w:firstLine="426"/>
        <w:jc w:val="both"/>
      </w:pPr>
      <w:r w:rsidRPr="00C97AA8">
        <w:t xml:space="preserve">Рабочая программа курса внеурочной деятельности «Россия – мои горизонты» составлена на основе: </w:t>
      </w:r>
    </w:p>
    <w:p w:rsidR="000264EC" w:rsidRPr="00C97AA8" w:rsidRDefault="000264EC" w:rsidP="000264EC">
      <w:pPr>
        <w:tabs>
          <w:tab w:val="left" w:pos="142"/>
        </w:tabs>
        <w:ind w:firstLine="426"/>
        <w:jc w:val="both"/>
      </w:pPr>
      <w:r w:rsidRPr="00C97AA8">
        <w:t xml:space="preserve">‒ 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0264EC" w:rsidRPr="00C97AA8" w:rsidRDefault="000264EC" w:rsidP="000264EC">
      <w:pPr>
        <w:tabs>
          <w:tab w:val="left" w:pos="142"/>
        </w:tabs>
        <w:ind w:firstLine="426"/>
        <w:jc w:val="both"/>
      </w:pPr>
      <w:r w:rsidRPr="00C97AA8">
        <w:t xml:space="preserve">‒ Указа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 нравственных ценностей». </w:t>
      </w:r>
    </w:p>
    <w:p w:rsidR="000264EC" w:rsidRPr="00C97AA8" w:rsidRDefault="000264EC" w:rsidP="000264EC">
      <w:pPr>
        <w:tabs>
          <w:tab w:val="left" w:pos="142"/>
        </w:tabs>
        <w:ind w:firstLine="426"/>
        <w:jc w:val="both"/>
      </w:pPr>
      <w:r w:rsidRPr="00C97AA8">
        <w:t xml:space="preserve">‒ 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0264EC" w:rsidRPr="00C97AA8" w:rsidRDefault="000264EC" w:rsidP="000264EC">
      <w:pPr>
        <w:tabs>
          <w:tab w:val="left" w:pos="142"/>
        </w:tabs>
        <w:ind w:firstLine="426"/>
        <w:jc w:val="both"/>
      </w:pPr>
      <w:r w:rsidRPr="00C97AA8">
        <w:t>‒ Федерального закона от 29 декабря 2012 г. № 273-ФЗ «Об образовании в Российской Федерации».</w:t>
      </w:r>
    </w:p>
    <w:p w:rsidR="000264EC" w:rsidRPr="00C97AA8" w:rsidRDefault="000264EC" w:rsidP="000264EC">
      <w:pPr>
        <w:tabs>
          <w:tab w:val="left" w:pos="142"/>
        </w:tabs>
        <w:ind w:firstLine="426"/>
        <w:jc w:val="both"/>
      </w:pPr>
      <w:r w:rsidRPr="00C97AA8">
        <w:t xml:space="preserve"> ‒ Федерального закона от 24 июля 1998 г. № 124-ФЗ «Об основных гарантиях прав ребенка в Российской Федерации». ‒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во исполнение поручений Президента РФ Пр-328 п. 1 от 23 февраля 2018 г., Пр-2182 от 20 декабря 2020 г.». </w:t>
      </w:r>
    </w:p>
    <w:p w:rsidR="000264EC" w:rsidRPr="00C97AA8" w:rsidRDefault="000264EC" w:rsidP="000264EC">
      <w:pPr>
        <w:tabs>
          <w:tab w:val="left" w:pos="142"/>
        </w:tabs>
        <w:ind w:firstLine="426"/>
        <w:jc w:val="both"/>
      </w:pPr>
      <w:r w:rsidRPr="00C97AA8">
        <w:t xml:space="preserve">‒ Приказа </w:t>
      </w:r>
      <w:proofErr w:type="spellStart"/>
      <w:r w:rsidRPr="00C97AA8">
        <w:t>Минпросвещения</w:t>
      </w:r>
      <w:proofErr w:type="spellEnd"/>
      <w:r w:rsidRPr="00C97AA8">
        <w:t xml:space="preserve"> России от 31 августа 2023 г. № 650 «Об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 </w:t>
      </w:r>
    </w:p>
    <w:p w:rsidR="000264EC" w:rsidRPr="00C97AA8" w:rsidRDefault="000264EC" w:rsidP="000264EC">
      <w:pPr>
        <w:tabs>
          <w:tab w:val="left" w:pos="142"/>
        </w:tabs>
        <w:ind w:firstLine="426"/>
        <w:jc w:val="both"/>
      </w:pPr>
      <w:r w:rsidRPr="00C97AA8">
        <w:t xml:space="preserve">‒ Федерального закона от 12 декабря 2023 г. № 565 (ред. от 08 августа 2024 г.) «О занятости населения в Российской Федерации» (статья 58). </w:t>
      </w:r>
    </w:p>
    <w:p w:rsidR="000264EC" w:rsidRPr="00C97AA8" w:rsidRDefault="000264EC" w:rsidP="000264EC">
      <w:pPr>
        <w:tabs>
          <w:tab w:val="left" w:pos="142"/>
        </w:tabs>
        <w:ind w:firstLine="426"/>
        <w:jc w:val="both"/>
      </w:pPr>
      <w:r w:rsidRPr="00C97AA8">
        <w:t xml:space="preserve">‒ 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 </w:t>
      </w:r>
    </w:p>
    <w:p w:rsidR="000264EC" w:rsidRPr="00C97AA8" w:rsidRDefault="000264EC" w:rsidP="000264EC">
      <w:pPr>
        <w:tabs>
          <w:tab w:val="left" w:pos="142"/>
        </w:tabs>
        <w:ind w:firstLine="426"/>
        <w:jc w:val="both"/>
      </w:pPr>
      <w:r w:rsidRPr="00C97AA8">
        <w:t xml:space="preserve"> ‒ Распоряжения Правительства Российской Федерации от 29 мая 2015 г. № 996-р «Об утверждении Стратегии развития воспитания в Российской Федерации на период до 2025 года». ‒ 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Российской Федерации от 17 мая 2012 г. № 413.</w:t>
      </w:r>
    </w:p>
    <w:p w:rsidR="000264EC" w:rsidRPr="00C97AA8" w:rsidRDefault="000264EC" w:rsidP="000264EC">
      <w:pPr>
        <w:tabs>
          <w:tab w:val="left" w:pos="142"/>
        </w:tabs>
        <w:ind w:firstLine="426"/>
        <w:jc w:val="both"/>
      </w:pPr>
      <w:r w:rsidRPr="00C97AA8">
        <w:t>‒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 371.</w:t>
      </w:r>
    </w:p>
    <w:p w:rsidR="000264EC" w:rsidRPr="00C97AA8" w:rsidRDefault="000264EC" w:rsidP="000264EC">
      <w:pPr>
        <w:tabs>
          <w:tab w:val="left" w:pos="142"/>
        </w:tabs>
        <w:ind w:firstLine="426"/>
        <w:jc w:val="both"/>
      </w:pPr>
      <w:r w:rsidRPr="00C97AA8">
        <w:t xml:space="preserve"> Организационно-методические рекомендации по реализации курса внеурочной деятельности «Россия – мои горизонты», а также место курса в реализации Единой модели профориентации, в том числе в части регионального содержательного компонента, отражено в следующих документах: </w:t>
      </w:r>
    </w:p>
    <w:p w:rsidR="000264EC" w:rsidRPr="00C97AA8" w:rsidRDefault="000264EC" w:rsidP="000264EC">
      <w:pPr>
        <w:tabs>
          <w:tab w:val="left" w:pos="142"/>
        </w:tabs>
        <w:ind w:firstLine="426"/>
        <w:jc w:val="both"/>
      </w:pPr>
      <w:r w:rsidRPr="00C97AA8">
        <w:t xml:space="preserve">‒ Порядок реализации Единой модели профориентации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w:t>
      </w:r>
    </w:p>
    <w:p w:rsidR="000264EC" w:rsidRPr="00C97AA8" w:rsidRDefault="000264EC" w:rsidP="000264EC">
      <w:pPr>
        <w:tabs>
          <w:tab w:val="left" w:pos="142"/>
        </w:tabs>
        <w:ind w:firstLine="426"/>
        <w:jc w:val="both"/>
      </w:pPr>
      <w:r w:rsidRPr="00C97AA8">
        <w:t xml:space="preserve">‒ Методические рекомендаций по реализации Единой модели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w:t>
      </w:r>
    </w:p>
    <w:p w:rsidR="000264EC" w:rsidRPr="00C97AA8" w:rsidRDefault="000264EC" w:rsidP="000264EC">
      <w:pPr>
        <w:tabs>
          <w:tab w:val="left" w:pos="142"/>
        </w:tabs>
        <w:ind w:firstLine="426"/>
        <w:jc w:val="center"/>
        <w:rPr>
          <w:b/>
        </w:rPr>
      </w:pPr>
    </w:p>
    <w:p w:rsidR="000264EC" w:rsidRDefault="000264EC" w:rsidP="000264EC">
      <w:pPr>
        <w:tabs>
          <w:tab w:val="left" w:pos="142"/>
        </w:tabs>
        <w:ind w:firstLine="426"/>
        <w:jc w:val="center"/>
        <w:rPr>
          <w:b/>
        </w:rPr>
      </w:pPr>
    </w:p>
    <w:p w:rsidR="000264EC" w:rsidRDefault="000264EC" w:rsidP="000264EC">
      <w:pPr>
        <w:tabs>
          <w:tab w:val="left" w:pos="142"/>
        </w:tabs>
        <w:ind w:firstLine="426"/>
        <w:jc w:val="center"/>
        <w:rPr>
          <w:b/>
        </w:rPr>
      </w:pPr>
    </w:p>
    <w:p w:rsidR="000264EC" w:rsidRDefault="000264EC" w:rsidP="000264EC">
      <w:pPr>
        <w:tabs>
          <w:tab w:val="left" w:pos="142"/>
        </w:tabs>
        <w:ind w:firstLine="426"/>
        <w:jc w:val="center"/>
        <w:rPr>
          <w:b/>
        </w:rPr>
      </w:pPr>
    </w:p>
    <w:p w:rsidR="000264EC" w:rsidRPr="00C97AA8" w:rsidRDefault="000264EC" w:rsidP="000264EC">
      <w:pPr>
        <w:tabs>
          <w:tab w:val="left" w:pos="142"/>
        </w:tabs>
        <w:ind w:firstLine="426"/>
        <w:jc w:val="center"/>
        <w:rPr>
          <w:b/>
        </w:rPr>
      </w:pPr>
      <w:r w:rsidRPr="00C97AA8">
        <w:rPr>
          <w:b/>
        </w:rPr>
        <w:t>Цели и задачи изучения курса внеурочной деятельности</w:t>
      </w:r>
    </w:p>
    <w:p w:rsidR="000264EC" w:rsidRDefault="000264EC" w:rsidP="000264EC">
      <w:pPr>
        <w:tabs>
          <w:tab w:val="left" w:pos="142"/>
        </w:tabs>
        <w:ind w:firstLine="426"/>
        <w:jc w:val="center"/>
        <w:rPr>
          <w:b/>
        </w:rPr>
      </w:pPr>
    </w:p>
    <w:p w:rsidR="000264EC" w:rsidRPr="00C97AA8" w:rsidRDefault="000264EC" w:rsidP="000264EC">
      <w:pPr>
        <w:tabs>
          <w:tab w:val="left" w:pos="142"/>
        </w:tabs>
        <w:ind w:firstLine="426"/>
        <w:jc w:val="center"/>
        <w:rPr>
          <w:b/>
        </w:rPr>
      </w:pPr>
    </w:p>
    <w:p w:rsidR="000264EC" w:rsidRPr="00C97AA8" w:rsidRDefault="000264EC" w:rsidP="000264EC">
      <w:pPr>
        <w:tabs>
          <w:tab w:val="left" w:pos="142"/>
        </w:tabs>
        <w:ind w:firstLine="426"/>
        <w:jc w:val="both"/>
      </w:pPr>
      <w:r w:rsidRPr="00C97AA8">
        <w:rPr>
          <w:b/>
        </w:rPr>
        <w:t>Цель</w:t>
      </w:r>
      <w:r w:rsidRPr="00C97AA8">
        <w:t xml:space="preserve">: формирование готовности к профессиональному самоопределению обучающихся 6 – 11 классов общеобразовательных организаций через знакомство с востребованными профессиями и достижениями России в различных отраслях экономики, разнообразием образовательных возможностей для осознанного формирования индивидуального </w:t>
      </w:r>
      <w:proofErr w:type="spellStart"/>
      <w:r w:rsidRPr="00C97AA8">
        <w:t>профессиональнообразовательного</w:t>
      </w:r>
      <w:proofErr w:type="spellEnd"/>
      <w:r w:rsidRPr="00C97AA8">
        <w:t xml:space="preserve"> маршрута с учетом интересов, склонностей и способностей. </w:t>
      </w:r>
    </w:p>
    <w:p w:rsidR="000264EC" w:rsidRPr="00C97AA8" w:rsidRDefault="000264EC" w:rsidP="000264EC">
      <w:pPr>
        <w:tabs>
          <w:tab w:val="left" w:pos="142"/>
        </w:tabs>
        <w:ind w:firstLine="426"/>
        <w:jc w:val="both"/>
      </w:pPr>
      <w:r w:rsidRPr="00C97AA8">
        <w:rPr>
          <w:b/>
        </w:rPr>
        <w:t>Задачи:</w:t>
      </w:r>
      <w:r w:rsidRPr="00C97AA8">
        <w:t xml:space="preserve"> </w:t>
      </w:r>
    </w:p>
    <w:p w:rsidR="000264EC" w:rsidRPr="00C97AA8" w:rsidRDefault="000264EC" w:rsidP="000264EC">
      <w:pPr>
        <w:tabs>
          <w:tab w:val="left" w:pos="142"/>
        </w:tabs>
        <w:ind w:firstLine="426"/>
        <w:jc w:val="both"/>
      </w:pPr>
      <w:r w:rsidRPr="00C97AA8">
        <w:t xml:space="preserve">‒ содействие формированию готовности к профессиональному самоопределению обучающихся общеобразовательных организаций; </w:t>
      </w:r>
    </w:p>
    <w:p w:rsidR="000264EC" w:rsidRPr="00C97AA8" w:rsidRDefault="000264EC" w:rsidP="000264EC">
      <w:pPr>
        <w:tabs>
          <w:tab w:val="left" w:pos="142"/>
        </w:tabs>
        <w:ind w:firstLine="426"/>
        <w:jc w:val="both"/>
      </w:pPr>
      <w:r w:rsidRPr="00C97AA8">
        <w:t xml:space="preserve">‒ формирование рекомендаций для обучающихся по построению индивидуального профессионально-образовательного маршрута в зависимости от интересов, способностей, доступных им возможностей; </w:t>
      </w:r>
    </w:p>
    <w:p w:rsidR="000264EC" w:rsidRPr="00C97AA8" w:rsidRDefault="000264EC" w:rsidP="000264EC">
      <w:pPr>
        <w:tabs>
          <w:tab w:val="left" w:pos="142"/>
        </w:tabs>
        <w:ind w:firstLine="426"/>
        <w:jc w:val="both"/>
      </w:pPr>
      <w:r w:rsidRPr="00C97AA8">
        <w:t xml:space="preserve"> ‒ информирование </w:t>
      </w:r>
      <w:proofErr w:type="gramStart"/>
      <w:r w:rsidRPr="00C97AA8">
        <w:t>обучающихся</w:t>
      </w:r>
      <w:proofErr w:type="gramEnd"/>
      <w:r w:rsidRPr="00C97AA8">
        <w:t xml:space="preserve"> о специфике рынка труда и системе профессионального и высшего образования (включая знакомство с перспективными и востребованными профессиями, секторами экономики и видами экономической деятельности); </w:t>
      </w:r>
    </w:p>
    <w:p w:rsidR="000264EC" w:rsidRPr="00C97AA8" w:rsidRDefault="000264EC" w:rsidP="000264EC">
      <w:pPr>
        <w:tabs>
          <w:tab w:val="left" w:pos="142"/>
        </w:tabs>
        <w:ind w:firstLine="426"/>
        <w:jc w:val="both"/>
      </w:pPr>
      <w:r w:rsidRPr="00C97AA8">
        <w:t xml:space="preserve">‒ формирование у обучающихся навыков и умений конструирования индивидуального образовательно-профессионального маршрута и его адаптация с учетом возможностей среды; </w:t>
      </w:r>
    </w:p>
    <w:p w:rsidR="000264EC" w:rsidRPr="00C97AA8" w:rsidRDefault="000264EC" w:rsidP="000264EC">
      <w:pPr>
        <w:tabs>
          <w:tab w:val="left" w:pos="142"/>
        </w:tabs>
        <w:ind w:firstLine="426"/>
        <w:jc w:val="both"/>
        <w:rPr>
          <w:b/>
        </w:rPr>
      </w:pPr>
      <w:r w:rsidRPr="00C97AA8">
        <w:t>‒ 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w:t>
      </w:r>
    </w:p>
    <w:p w:rsidR="000264EC" w:rsidRPr="00C97AA8" w:rsidRDefault="000264EC" w:rsidP="000264EC">
      <w:pPr>
        <w:tabs>
          <w:tab w:val="left" w:pos="142"/>
        </w:tabs>
        <w:ind w:firstLine="426"/>
        <w:jc w:val="center"/>
        <w:rPr>
          <w:b/>
        </w:rPr>
      </w:pPr>
    </w:p>
    <w:p w:rsidR="000264EC" w:rsidRPr="00C97AA8" w:rsidRDefault="000264EC" w:rsidP="000264EC">
      <w:pPr>
        <w:tabs>
          <w:tab w:val="left" w:pos="142"/>
        </w:tabs>
        <w:ind w:firstLine="426"/>
        <w:jc w:val="center"/>
        <w:rPr>
          <w:b/>
        </w:rPr>
      </w:pPr>
    </w:p>
    <w:p w:rsidR="000264EC" w:rsidRPr="00C97AA8" w:rsidRDefault="000264EC" w:rsidP="000264EC">
      <w:pPr>
        <w:tabs>
          <w:tab w:val="left" w:pos="142"/>
        </w:tabs>
        <w:ind w:firstLine="426"/>
        <w:jc w:val="center"/>
        <w:rPr>
          <w:b/>
        </w:rPr>
      </w:pPr>
      <w:r w:rsidRPr="00C97AA8">
        <w:t xml:space="preserve"> </w:t>
      </w:r>
      <w:r w:rsidRPr="00C97AA8">
        <w:rPr>
          <w:b/>
        </w:rPr>
        <w:t>Место и роль курса внеурочной деятельности «Россия – мои горизонты» в плане внеурочной деятельности</w:t>
      </w:r>
    </w:p>
    <w:p w:rsidR="000264EC" w:rsidRPr="00C97AA8" w:rsidRDefault="000264EC" w:rsidP="000264EC">
      <w:pPr>
        <w:tabs>
          <w:tab w:val="left" w:pos="142"/>
        </w:tabs>
        <w:ind w:firstLine="426"/>
        <w:jc w:val="center"/>
        <w:rPr>
          <w:b/>
        </w:rPr>
      </w:pPr>
    </w:p>
    <w:p w:rsidR="000264EC" w:rsidRPr="00C97AA8" w:rsidRDefault="000264EC" w:rsidP="000264EC">
      <w:pPr>
        <w:tabs>
          <w:tab w:val="left" w:pos="142"/>
        </w:tabs>
        <w:ind w:firstLine="426"/>
        <w:jc w:val="both"/>
      </w:pPr>
      <w:r w:rsidRPr="00C97AA8">
        <w:t xml:space="preserve">Настоящая Программа является частью образовательной программы среднего общего образования (10-11 класс). </w:t>
      </w:r>
    </w:p>
    <w:p w:rsidR="000264EC" w:rsidRPr="00C97AA8" w:rsidRDefault="000264EC" w:rsidP="000264EC">
      <w:pPr>
        <w:tabs>
          <w:tab w:val="left" w:pos="142"/>
        </w:tabs>
        <w:ind w:firstLine="426"/>
        <w:jc w:val="both"/>
      </w:pPr>
      <w:r w:rsidRPr="00C97AA8">
        <w:t xml:space="preserve">Курс разработан с учетом преемственности </w:t>
      </w:r>
      <w:proofErr w:type="spellStart"/>
      <w:r w:rsidRPr="00C97AA8">
        <w:t>профориентационных</w:t>
      </w:r>
      <w:proofErr w:type="spellEnd"/>
      <w:r w:rsidRPr="00C97AA8">
        <w:t xml:space="preserve"> задач среднего общего образования. </w:t>
      </w:r>
    </w:p>
    <w:p w:rsidR="000264EC" w:rsidRPr="00C97AA8" w:rsidRDefault="000264EC" w:rsidP="000264EC">
      <w:pPr>
        <w:tabs>
          <w:tab w:val="left" w:pos="142"/>
        </w:tabs>
        <w:ind w:firstLine="426"/>
        <w:jc w:val="both"/>
      </w:pPr>
      <w:r w:rsidRPr="00C97AA8">
        <w:t xml:space="preserve">Темы отраслевых и практико-ориентированных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 представленных в них. Содержание занятий знакомит обучающихся с достижениями сфер экономической деятельности России. Кроме того, занятия направлены на формирование ценностных ориентиров, значимых для успешной профессиональной деятельности любого человека (ценность труда, ценность непрерывного образования, научного познания, самообразования и других). </w:t>
      </w:r>
    </w:p>
    <w:p w:rsidR="000264EC" w:rsidRPr="00C97AA8" w:rsidRDefault="000264EC" w:rsidP="000264EC">
      <w:pPr>
        <w:tabs>
          <w:tab w:val="left" w:pos="142"/>
        </w:tabs>
        <w:ind w:firstLine="426"/>
        <w:jc w:val="both"/>
        <w:rPr>
          <w:b/>
        </w:rPr>
      </w:pPr>
      <w:proofErr w:type="spellStart"/>
      <w:r w:rsidRPr="00C97AA8">
        <w:t>Профориентационные</w:t>
      </w:r>
      <w:proofErr w:type="spellEnd"/>
      <w:r w:rsidRPr="00C97AA8">
        <w:t xml:space="preserve"> занятия в рамках настоящей Программы включают описание диагностик и их интерпретацию, а также рефлексивные занятия и занятие, посвященное взаимодействию с родителями.</w:t>
      </w:r>
    </w:p>
    <w:p w:rsidR="000264EC" w:rsidRPr="00C97AA8" w:rsidRDefault="000264EC" w:rsidP="000264EC">
      <w:pPr>
        <w:tabs>
          <w:tab w:val="left" w:pos="142"/>
        </w:tabs>
        <w:ind w:firstLine="426"/>
        <w:jc w:val="both"/>
      </w:pPr>
    </w:p>
    <w:p w:rsidR="000264EC" w:rsidRDefault="000264EC" w:rsidP="000264EC">
      <w:pPr>
        <w:tabs>
          <w:tab w:val="left" w:pos="142"/>
        </w:tabs>
        <w:jc w:val="both"/>
      </w:pPr>
    </w:p>
    <w:p w:rsidR="000264EC" w:rsidRDefault="000264EC" w:rsidP="000264EC">
      <w:pPr>
        <w:tabs>
          <w:tab w:val="left" w:pos="142"/>
        </w:tabs>
        <w:jc w:val="both"/>
      </w:pPr>
    </w:p>
    <w:p w:rsidR="000264EC" w:rsidRDefault="000264EC" w:rsidP="000264EC">
      <w:pPr>
        <w:tabs>
          <w:tab w:val="left" w:pos="142"/>
        </w:tabs>
        <w:jc w:val="both"/>
      </w:pPr>
    </w:p>
    <w:p w:rsidR="000264EC" w:rsidRDefault="000264EC" w:rsidP="000264EC">
      <w:pPr>
        <w:tabs>
          <w:tab w:val="left" w:pos="142"/>
        </w:tabs>
        <w:jc w:val="both"/>
      </w:pPr>
    </w:p>
    <w:p w:rsidR="000264EC" w:rsidRDefault="000264EC" w:rsidP="000264EC">
      <w:pPr>
        <w:tabs>
          <w:tab w:val="left" w:pos="142"/>
        </w:tabs>
        <w:jc w:val="both"/>
      </w:pPr>
    </w:p>
    <w:p w:rsidR="000264EC" w:rsidRPr="00C97AA8" w:rsidRDefault="000264EC" w:rsidP="000264EC">
      <w:pPr>
        <w:tabs>
          <w:tab w:val="left" w:pos="142"/>
        </w:tabs>
        <w:jc w:val="both"/>
      </w:pPr>
    </w:p>
    <w:p w:rsidR="000264EC" w:rsidRPr="00C97AA8" w:rsidRDefault="000264EC" w:rsidP="000264EC">
      <w:pPr>
        <w:tabs>
          <w:tab w:val="left" w:pos="142"/>
        </w:tabs>
        <w:ind w:firstLine="426"/>
        <w:jc w:val="center"/>
        <w:rPr>
          <w:b/>
        </w:rPr>
      </w:pPr>
      <w:r w:rsidRPr="00C97AA8">
        <w:rPr>
          <w:b/>
        </w:rPr>
        <w:t xml:space="preserve">Планируемые результаты освоения курса внеурочной деятельности </w:t>
      </w:r>
    </w:p>
    <w:p w:rsidR="000264EC" w:rsidRPr="00C97AA8" w:rsidRDefault="000264EC" w:rsidP="000264EC">
      <w:pPr>
        <w:tabs>
          <w:tab w:val="left" w:pos="142"/>
        </w:tabs>
        <w:ind w:firstLine="426"/>
        <w:jc w:val="center"/>
        <w:rPr>
          <w:b/>
        </w:rPr>
      </w:pPr>
      <w:r w:rsidRPr="00C97AA8">
        <w:rPr>
          <w:b/>
        </w:rPr>
        <w:t xml:space="preserve">«Россия - мои горизонты» </w:t>
      </w:r>
    </w:p>
    <w:p w:rsidR="000264EC" w:rsidRPr="00C97AA8" w:rsidRDefault="000264EC" w:rsidP="000264EC">
      <w:pPr>
        <w:tabs>
          <w:tab w:val="left" w:pos="142"/>
        </w:tabs>
        <w:ind w:firstLine="426"/>
        <w:jc w:val="center"/>
      </w:pPr>
    </w:p>
    <w:p w:rsidR="000264EC" w:rsidRPr="00C97AA8" w:rsidRDefault="000264EC" w:rsidP="000264EC">
      <w:pPr>
        <w:tabs>
          <w:tab w:val="left" w:pos="142"/>
        </w:tabs>
        <w:ind w:firstLine="426"/>
        <w:jc w:val="both"/>
      </w:pPr>
      <w:proofErr w:type="gramStart"/>
      <w:r w:rsidRPr="00C97AA8">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C97AA8">
        <w:t>социокультурными</w:t>
      </w:r>
      <w:proofErr w:type="spellEnd"/>
      <w:r w:rsidRPr="00C97AA8">
        <w:t>, историческими и духовно-нравственными ценностями,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w:t>
      </w:r>
      <w:proofErr w:type="gramEnd"/>
      <w:r w:rsidRPr="00C97AA8">
        <w:t xml:space="preserve"> Федерации, природе и окружающей среде.</w:t>
      </w:r>
    </w:p>
    <w:p w:rsidR="000264EC" w:rsidRPr="00C97AA8" w:rsidRDefault="000264EC" w:rsidP="000264EC">
      <w:pPr>
        <w:tabs>
          <w:tab w:val="left" w:pos="142"/>
        </w:tabs>
        <w:ind w:firstLine="426"/>
        <w:jc w:val="both"/>
      </w:pPr>
      <w:r w:rsidRPr="00C97AA8">
        <w:rPr>
          <w:i/>
        </w:rPr>
        <w:t xml:space="preserve"> В сфере гражданского воспитания</w:t>
      </w:r>
      <w:r w:rsidRPr="00C97AA8">
        <w:t xml:space="preserve">: </w:t>
      </w:r>
    </w:p>
    <w:p w:rsidR="000264EC" w:rsidRPr="00C97AA8" w:rsidRDefault="000264EC" w:rsidP="000264EC">
      <w:pPr>
        <w:tabs>
          <w:tab w:val="left" w:pos="142"/>
        </w:tabs>
        <w:ind w:firstLine="426"/>
        <w:jc w:val="both"/>
      </w:pPr>
      <w:r w:rsidRPr="00C97AA8">
        <w:t xml:space="preserve">‒ </w:t>
      </w:r>
      <w:proofErr w:type="spellStart"/>
      <w:r w:rsidRPr="00C97AA8">
        <w:t>сформированность</w:t>
      </w:r>
      <w:proofErr w:type="spellEnd"/>
      <w:r w:rsidRPr="00C97AA8">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w:t>
      </w:r>
    </w:p>
    <w:p w:rsidR="000264EC" w:rsidRPr="00C97AA8" w:rsidRDefault="000264EC" w:rsidP="000264EC">
      <w:pPr>
        <w:tabs>
          <w:tab w:val="left" w:pos="142"/>
        </w:tabs>
        <w:ind w:firstLine="426"/>
        <w:jc w:val="both"/>
      </w:pPr>
      <w:r w:rsidRPr="00C97AA8">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0264EC" w:rsidRPr="00C97AA8" w:rsidRDefault="000264EC" w:rsidP="000264EC">
      <w:pPr>
        <w:tabs>
          <w:tab w:val="left" w:pos="142"/>
        </w:tabs>
        <w:ind w:firstLine="426"/>
        <w:jc w:val="both"/>
      </w:pPr>
      <w:r w:rsidRPr="00C97AA8">
        <w:t xml:space="preserve">‒ умение взаимодействовать с социальными институтами в соответствии с их функциями и назначением. </w:t>
      </w:r>
    </w:p>
    <w:p w:rsidR="000264EC" w:rsidRPr="00C97AA8" w:rsidRDefault="000264EC" w:rsidP="000264EC">
      <w:pPr>
        <w:tabs>
          <w:tab w:val="left" w:pos="142"/>
        </w:tabs>
        <w:ind w:firstLine="426"/>
        <w:jc w:val="both"/>
      </w:pPr>
      <w:r w:rsidRPr="00C97AA8">
        <w:rPr>
          <w:i/>
        </w:rPr>
        <w:t>В сфере патриотического воспитания:</w:t>
      </w:r>
      <w:r w:rsidRPr="00C97AA8">
        <w:t xml:space="preserve"> ‒ осознание духовных ценностей российского народа, готовность к служению и защите Отечества, ответственность за его судьбу; </w:t>
      </w:r>
    </w:p>
    <w:p w:rsidR="000264EC" w:rsidRPr="00C97AA8" w:rsidRDefault="000264EC" w:rsidP="000264EC">
      <w:pPr>
        <w:tabs>
          <w:tab w:val="left" w:pos="142"/>
        </w:tabs>
        <w:ind w:firstLine="426"/>
        <w:jc w:val="both"/>
      </w:pPr>
      <w:r w:rsidRPr="00C97AA8">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0264EC" w:rsidRPr="00C97AA8" w:rsidRDefault="000264EC" w:rsidP="000264EC">
      <w:pPr>
        <w:tabs>
          <w:tab w:val="left" w:pos="142"/>
        </w:tabs>
        <w:ind w:firstLine="426"/>
        <w:jc w:val="both"/>
      </w:pPr>
      <w:r w:rsidRPr="00C97AA8">
        <w:t xml:space="preserve">‒ </w:t>
      </w:r>
      <w:proofErr w:type="spellStart"/>
      <w:r w:rsidRPr="00C97AA8">
        <w:t>сформированность</w:t>
      </w:r>
      <w:proofErr w:type="spellEnd"/>
      <w:r w:rsidRPr="00C97AA8">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264EC" w:rsidRPr="00C97AA8" w:rsidRDefault="000264EC" w:rsidP="000264EC">
      <w:pPr>
        <w:tabs>
          <w:tab w:val="left" w:pos="142"/>
        </w:tabs>
        <w:ind w:firstLine="426"/>
        <w:jc w:val="both"/>
        <w:rPr>
          <w:i/>
        </w:rPr>
      </w:pPr>
      <w:r w:rsidRPr="00C97AA8">
        <w:rPr>
          <w:i/>
        </w:rPr>
        <w:t xml:space="preserve"> В сфере духовно-нравственного воспитания:</w:t>
      </w:r>
    </w:p>
    <w:p w:rsidR="000264EC" w:rsidRPr="00C97AA8" w:rsidRDefault="000264EC" w:rsidP="000264EC">
      <w:pPr>
        <w:tabs>
          <w:tab w:val="left" w:pos="142"/>
        </w:tabs>
        <w:ind w:firstLine="426"/>
        <w:jc w:val="both"/>
      </w:pPr>
      <w:r w:rsidRPr="00C97AA8">
        <w:t xml:space="preserve"> ‒ </w:t>
      </w:r>
      <w:proofErr w:type="spellStart"/>
      <w:r w:rsidRPr="00C97AA8">
        <w:t>сформированность</w:t>
      </w:r>
      <w:proofErr w:type="spellEnd"/>
      <w:r w:rsidRPr="00C97AA8">
        <w:t xml:space="preserve"> нравственного сознания, этического поведения;</w:t>
      </w:r>
    </w:p>
    <w:p w:rsidR="000264EC" w:rsidRPr="00C97AA8" w:rsidRDefault="000264EC" w:rsidP="000264EC">
      <w:pPr>
        <w:tabs>
          <w:tab w:val="left" w:pos="142"/>
        </w:tabs>
        <w:ind w:firstLine="426"/>
        <w:jc w:val="both"/>
      </w:pPr>
      <w:r w:rsidRPr="00C97AA8">
        <w:t xml:space="preserve"> ‒ способность оценивать ситуацию и принимать осознанные решения, ориентируясь на морально-нравственные нормы и ценности; </w:t>
      </w:r>
    </w:p>
    <w:p w:rsidR="000264EC" w:rsidRPr="00C97AA8" w:rsidRDefault="000264EC" w:rsidP="000264EC">
      <w:pPr>
        <w:tabs>
          <w:tab w:val="left" w:pos="142"/>
        </w:tabs>
        <w:ind w:firstLine="426"/>
        <w:jc w:val="both"/>
      </w:pPr>
      <w:r w:rsidRPr="00C97AA8">
        <w:t xml:space="preserve">‒ осознание личного вклада в построение устойчивого будущего; </w:t>
      </w:r>
    </w:p>
    <w:p w:rsidR="000264EC" w:rsidRPr="00C97AA8" w:rsidRDefault="000264EC" w:rsidP="000264EC">
      <w:pPr>
        <w:tabs>
          <w:tab w:val="left" w:pos="142"/>
        </w:tabs>
        <w:ind w:firstLine="426"/>
        <w:jc w:val="both"/>
        <w:rPr>
          <w:i/>
        </w:rPr>
      </w:pPr>
      <w:r w:rsidRPr="00C97AA8">
        <w:rPr>
          <w:i/>
        </w:rPr>
        <w:t>В сфере эстетического воспитания:</w:t>
      </w:r>
    </w:p>
    <w:p w:rsidR="000264EC" w:rsidRPr="00C97AA8" w:rsidRDefault="000264EC" w:rsidP="000264EC">
      <w:pPr>
        <w:tabs>
          <w:tab w:val="left" w:pos="142"/>
        </w:tabs>
        <w:ind w:firstLine="426"/>
        <w:jc w:val="both"/>
      </w:pPr>
      <w:r w:rsidRPr="00C97AA8">
        <w:rPr>
          <w:i/>
        </w:rPr>
        <w:t xml:space="preserve"> ‒</w:t>
      </w:r>
      <w:r w:rsidRPr="00C97AA8">
        <w:t xml:space="preserve"> эстетическое отношение к миру, включая эстетику быта, научного и технического творчества, спорта, труда и общественных отношений.</w:t>
      </w:r>
    </w:p>
    <w:p w:rsidR="000264EC" w:rsidRPr="00C97AA8" w:rsidRDefault="000264EC" w:rsidP="000264EC">
      <w:pPr>
        <w:tabs>
          <w:tab w:val="left" w:pos="142"/>
        </w:tabs>
        <w:ind w:firstLine="426"/>
        <w:jc w:val="both"/>
      </w:pPr>
      <w:r w:rsidRPr="00C97AA8">
        <w:t xml:space="preserve"> ‒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264EC" w:rsidRPr="00C97AA8" w:rsidRDefault="000264EC" w:rsidP="000264EC">
      <w:pPr>
        <w:tabs>
          <w:tab w:val="left" w:pos="142"/>
        </w:tabs>
        <w:ind w:firstLine="426"/>
        <w:jc w:val="both"/>
      </w:pPr>
      <w:r w:rsidRPr="00C97AA8">
        <w:t xml:space="preserve"> ‒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0264EC" w:rsidRPr="00C97AA8" w:rsidRDefault="000264EC" w:rsidP="000264EC">
      <w:pPr>
        <w:tabs>
          <w:tab w:val="left" w:pos="142"/>
        </w:tabs>
        <w:ind w:firstLine="426"/>
        <w:jc w:val="both"/>
        <w:rPr>
          <w:i/>
        </w:rPr>
      </w:pPr>
      <w:r w:rsidRPr="00C97AA8">
        <w:rPr>
          <w:i/>
        </w:rPr>
        <w:t xml:space="preserve">В сфере трудового воспитания: </w:t>
      </w:r>
    </w:p>
    <w:p w:rsidR="000264EC" w:rsidRPr="00C97AA8" w:rsidRDefault="000264EC" w:rsidP="000264EC">
      <w:pPr>
        <w:tabs>
          <w:tab w:val="left" w:pos="142"/>
        </w:tabs>
        <w:ind w:firstLine="426"/>
        <w:jc w:val="both"/>
      </w:pPr>
      <w:r w:rsidRPr="00C97AA8">
        <w:t xml:space="preserve">‒ готовность к труду, осознание ценности мастерства, трудолюбие; </w:t>
      </w:r>
    </w:p>
    <w:p w:rsidR="000264EC" w:rsidRPr="00C97AA8" w:rsidRDefault="000264EC" w:rsidP="000264EC">
      <w:pPr>
        <w:tabs>
          <w:tab w:val="left" w:pos="142"/>
        </w:tabs>
        <w:ind w:firstLine="426"/>
        <w:jc w:val="both"/>
      </w:pPr>
      <w:r w:rsidRPr="00C97AA8">
        <w:t xml:space="preserve">‒ готовность к активной деятельности в технологической и социальной </w:t>
      </w:r>
      <w:proofErr w:type="gramStart"/>
      <w:r w:rsidRPr="00C97AA8">
        <w:t>сферах</w:t>
      </w:r>
      <w:proofErr w:type="gramEnd"/>
      <w:r w:rsidRPr="00C97AA8">
        <w:t xml:space="preserve"> деятельности, способность инициировать, планировать и самостоятельно выполнять такую деятельность; </w:t>
      </w:r>
    </w:p>
    <w:p w:rsidR="000264EC" w:rsidRPr="00C97AA8" w:rsidRDefault="000264EC" w:rsidP="000264EC">
      <w:pPr>
        <w:tabs>
          <w:tab w:val="left" w:pos="142"/>
        </w:tabs>
        <w:ind w:firstLine="426"/>
        <w:jc w:val="both"/>
      </w:pPr>
      <w:r w:rsidRPr="00C97AA8">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264EC" w:rsidRPr="00C97AA8" w:rsidRDefault="000264EC" w:rsidP="000264EC">
      <w:pPr>
        <w:tabs>
          <w:tab w:val="left" w:pos="142"/>
        </w:tabs>
        <w:ind w:firstLine="426"/>
        <w:jc w:val="both"/>
      </w:pPr>
      <w:r w:rsidRPr="00C97AA8">
        <w:t xml:space="preserve"> ‒ готовность и способность к образованию и самообразованию на протяжении всей жизни. В сфере экологического воспитания: </w:t>
      </w:r>
    </w:p>
    <w:p w:rsidR="000264EC" w:rsidRPr="00C97AA8" w:rsidRDefault="000264EC" w:rsidP="000264EC">
      <w:pPr>
        <w:tabs>
          <w:tab w:val="left" w:pos="142"/>
        </w:tabs>
        <w:ind w:firstLine="426"/>
        <w:jc w:val="both"/>
      </w:pPr>
      <w:r w:rsidRPr="00C97AA8">
        <w:t xml:space="preserve">‒ </w:t>
      </w:r>
      <w:proofErr w:type="spellStart"/>
      <w:r w:rsidRPr="00C97AA8">
        <w:t>сформированность</w:t>
      </w:r>
      <w:proofErr w:type="spellEnd"/>
      <w:r w:rsidRPr="00C97AA8">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0264EC" w:rsidRPr="00C97AA8" w:rsidRDefault="000264EC" w:rsidP="000264EC">
      <w:pPr>
        <w:tabs>
          <w:tab w:val="left" w:pos="142"/>
        </w:tabs>
        <w:ind w:firstLine="426"/>
        <w:jc w:val="both"/>
      </w:pPr>
      <w:r w:rsidRPr="00C97AA8">
        <w:lastRenderedPageBreak/>
        <w:t>‒ умение прогнозировать неблагоприятные экологические последствия предпринимаемых действий, предотвращать их; ‒ планирование и осуществление действий в окружающей среде на основе знания целей устойчивого развития человечества.</w:t>
      </w:r>
    </w:p>
    <w:p w:rsidR="000264EC" w:rsidRPr="00C97AA8" w:rsidRDefault="000264EC" w:rsidP="000264EC">
      <w:pPr>
        <w:tabs>
          <w:tab w:val="left" w:pos="142"/>
        </w:tabs>
        <w:ind w:firstLine="426"/>
        <w:jc w:val="both"/>
      </w:pPr>
      <w:r w:rsidRPr="00C97AA8">
        <w:rPr>
          <w:i/>
        </w:rPr>
        <w:t xml:space="preserve"> В сфере ценности научного познания:</w:t>
      </w:r>
      <w:r w:rsidRPr="00C97AA8">
        <w:t xml:space="preserve"> </w:t>
      </w:r>
    </w:p>
    <w:p w:rsidR="000264EC" w:rsidRPr="00C97AA8" w:rsidRDefault="000264EC" w:rsidP="000264EC">
      <w:pPr>
        <w:tabs>
          <w:tab w:val="left" w:pos="142"/>
        </w:tabs>
        <w:ind w:firstLine="426"/>
        <w:jc w:val="both"/>
      </w:pPr>
      <w:r w:rsidRPr="00C97AA8">
        <w:t>‒ совершенствование языковой и читательской культуры как средства взаимодействия между людьми и познания мира;</w:t>
      </w:r>
    </w:p>
    <w:p w:rsidR="000264EC" w:rsidRPr="00C97AA8" w:rsidRDefault="000264EC" w:rsidP="000264EC">
      <w:pPr>
        <w:tabs>
          <w:tab w:val="left" w:pos="142"/>
        </w:tabs>
        <w:ind w:firstLine="426"/>
        <w:jc w:val="both"/>
      </w:pPr>
      <w:r w:rsidRPr="00C97AA8">
        <w:t xml:space="preserve"> ‒ осознание ценности научной деятельности, готовность осуществлять проектную и исследовательскую деятельность индивидуально и в группе; </w:t>
      </w:r>
    </w:p>
    <w:p w:rsidR="000264EC" w:rsidRPr="00C97AA8" w:rsidRDefault="000264EC" w:rsidP="000264EC">
      <w:pPr>
        <w:tabs>
          <w:tab w:val="left" w:pos="142"/>
        </w:tabs>
        <w:ind w:firstLine="426"/>
        <w:jc w:val="both"/>
      </w:pPr>
      <w:r w:rsidRPr="00C97AA8">
        <w:t xml:space="preserve">‒ </w:t>
      </w:r>
      <w:proofErr w:type="spellStart"/>
      <w:r w:rsidRPr="00C97AA8">
        <w:t>сформированность</w:t>
      </w:r>
      <w:proofErr w:type="spellEnd"/>
      <w:r w:rsidRPr="00C97AA8">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264EC" w:rsidRPr="00C97AA8" w:rsidRDefault="000264EC" w:rsidP="000264EC">
      <w:pPr>
        <w:tabs>
          <w:tab w:val="left" w:pos="142"/>
        </w:tabs>
        <w:ind w:firstLine="426"/>
        <w:jc w:val="both"/>
      </w:pPr>
    </w:p>
    <w:p w:rsidR="000264EC" w:rsidRPr="00C97AA8" w:rsidRDefault="000264EC" w:rsidP="000264EC">
      <w:pPr>
        <w:tabs>
          <w:tab w:val="left" w:pos="142"/>
        </w:tabs>
        <w:ind w:firstLine="426"/>
        <w:jc w:val="both"/>
        <w:rPr>
          <w:b/>
        </w:rPr>
      </w:pPr>
      <w:proofErr w:type="spellStart"/>
      <w:r w:rsidRPr="00C97AA8">
        <w:rPr>
          <w:b/>
        </w:rPr>
        <w:t>Метапредметные</w:t>
      </w:r>
      <w:proofErr w:type="spellEnd"/>
      <w:r w:rsidRPr="00C97AA8">
        <w:rPr>
          <w:b/>
        </w:rPr>
        <w:t xml:space="preserve"> результаты</w:t>
      </w:r>
    </w:p>
    <w:p w:rsidR="000264EC" w:rsidRPr="00C97AA8" w:rsidRDefault="000264EC" w:rsidP="000264EC">
      <w:pPr>
        <w:tabs>
          <w:tab w:val="left" w:pos="142"/>
        </w:tabs>
        <w:ind w:firstLine="426"/>
        <w:jc w:val="both"/>
        <w:rPr>
          <w:i/>
        </w:rPr>
      </w:pPr>
      <w:r w:rsidRPr="00C97AA8">
        <w:rPr>
          <w:i/>
        </w:rPr>
        <w:t xml:space="preserve">Познавательные УУД: </w:t>
      </w:r>
    </w:p>
    <w:p w:rsidR="000264EC" w:rsidRPr="00C97AA8" w:rsidRDefault="000264EC" w:rsidP="000264EC">
      <w:pPr>
        <w:tabs>
          <w:tab w:val="left" w:pos="142"/>
        </w:tabs>
        <w:ind w:firstLine="426"/>
        <w:jc w:val="both"/>
      </w:pPr>
      <w:r w:rsidRPr="00C97AA8">
        <w:t xml:space="preserve">а) базовые логические действия: </w:t>
      </w:r>
    </w:p>
    <w:p w:rsidR="000264EC" w:rsidRPr="00C97AA8" w:rsidRDefault="000264EC" w:rsidP="000264EC">
      <w:pPr>
        <w:tabs>
          <w:tab w:val="left" w:pos="142"/>
        </w:tabs>
        <w:ind w:firstLine="426"/>
        <w:jc w:val="both"/>
      </w:pPr>
      <w:r w:rsidRPr="00C97AA8">
        <w:t>‒ самостоятельно формулировать и актуализировать проблему, рассматривать ее всесторонне; ‒ устанавливать существенный признак или основания для сравнения, классификации и обобщения;</w:t>
      </w:r>
    </w:p>
    <w:p w:rsidR="000264EC" w:rsidRPr="00C97AA8" w:rsidRDefault="000264EC" w:rsidP="000264EC">
      <w:pPr>
        <w:tabs>
          <w:tab w:val="left" w:pos="142"/>
        </w:tabs>
        <w:ind w:firstLine="426"/>
        <w:jc w:val="both"/>
      </w:pPr>
      <w:r w:rsidRPr="00C97AA8">
        <w:t xml:space="preserve"> ‒ определять цели деятельности, задавать параметры и критерии их достижения; </w:t>
      </w:r>
    </w:p>
    <w:p w:rsidR="000264EC" w:rsidRPr="00C97AA8" w:rsidRDefault="000264EC" w:rsidP="000264EC">
      <w:pPr>
        <w:tabs>
          <w:tab w:val="left" w:pos="142"/>
        </w:tabs>
        <w:ind w:firstLine="426"/>
        <w:jc w:val="both"/>
      </w:pPr>
      <w:r w:rsidRPr="00C97AA8">
        <w:t>‒ выявлять закономерности и противоречия в рассматриваемых явлениях;</w:t>
      </w:r>
    </w:p>
    <w:p w:rsidR="000264EC" w:rsidRPr="00C97AA8" w:rsidRDefault="000264EC" w:rsidP="000264EC">
      <w:pPr>
        <w:tabs>
          <w:tab w:val="left" w:pos="142"/>
        </w:tabs>
        <w:ind w:firstLine="426"/>
        <w:jc w:val="both"/>
      </w:pPr>
      <w:r w:rsidRPr="00C97AA8">
        <w:t xml:space="preserve"> ‒ вносить коррективы в деятельность, оценивать соответствие результатов целям, оценивать риски последствий деятельности; </w:t>
      </w:r>
    </w:p>
    <w:p w:rsidR="000264EC" w:rsidRPr="00C97AA8" w:rsidRDefault="000264EC" w:rsidP="000264EC">
      <w:pPr>
        <w:tabs>
          <w:tab w:val="left" w:pos="142"/>
        </w:tabs>
        <w:ind w:firstLine="426"/>
        <w:jc w:val="both"/>
      </w:pPr>
      <w:r w:rsidRPr="00C97AA8">
        <w:t xml:space="preserve">‒ развивать </w:t>
      </w:r>
      <w:proofErr w:type="spellStart"/>
      <w:r w:rsidRPr="00C97AA8">
        <w:t>креативное</w:t>
      </w:r>
      <w:proofErr w:type="spellEnd"/>
      <w:r w:rsidRPr="00C97AA8">
        <w:t xml:space="preserve"> мышление при решении жизненных проблем; </w:t>
      </w:r>
    </w:p>
    <w:p w:rsidR="000264EC" w:rsidRPr="00C97AA8" w:rsidRDefault="000264EC" w:rsidP="000264EC">
      <w:pPr>
        <w:tabs>
          <w:tab w:val="left" w:pos="142"/>
        </w:tabs>
        <w:ind w:firstLine="426"/>
        <w:jc w:val="both"/>
      </w:pPr>
      <w:r w:rsidRPr="00C97AA8">
        <w:t xml:space="preserve">б) базовые исследовательские действия: </w:t>
      </w:r>
    </w:p>
    <w:p w:rsidR="000264EC" w:rsidRPr="00C97AA8" w:rsidRDefault="000264EC" w:rsidP="000264EC">
      <w:pPr>
        <w:tabs>
          <w:tab w:val="left" w:pos="142"/>
        </w:tabs>
        <w:ind w:firstLine="426"/>
        <w:jc w:val="both"/>
      </w:pPr>
      <w:r w:rsidRPr="00C97AA8">
        <w:t xml:space="preserve">‒ владеть навыками учебно-исследовательской и проектной деятельности, навыками разрешения проблем; </w:t>
      </w:r>
    </w:p>
    <w:p w:rsidR="000264EC" w:rsidRPr="00C97AA8" w:rsidRDefault="000264EC" w:rsidP="000264EC">
      <w:pPr>
        <w:tabs>
          <w:tab w:val="left" w:pos="142"/>
        </w:tabs>
        <w:ind w:firstLine="426"/>
        <w:jc w:val="both"/>
      </w:pPr>
      <w:r w:rsidRPr="00C97AA8">
        <w:t xml:space="preserve">‒ способность и готовность к самостоятельному поиску методов решения практических задач, применению различных методов познания; </w:t>
      </w:r>
    </w:p>
    <w:p w:rsidR="000264EC" w:rsidRPr="00C97AA8" w:rsidRDefault="000264EC" w:rsidP="000264EC">
      <w:pPr>
        <w:tabs>
          <w:tab w:val="left" w:pos="142"/>
        </w:tabs>
        <w:ind w:firstLine="426"/>
        <w:jc w:val="both"/>
      </w:pPr>
      <w:r w:rsidRPr="00C97AA8">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264EC" w:rsidRPr="00C97AA8" w:rsidRDefault="000264EC" w:rsidP="000264EC">
      <w:pPr>
        <w:tabs>
          <w:tab w:val="left" w:pos="142"/>
        </w:tabs>
        <w:ind w:firstLine="426"/>
        <w:jc w:val="both"/>
      </w:pPr>
      <w:r w:rsidRPr="00C97AA8">
        <w:t xml:space="preserve">‒ формирование научного типа мышления, владение научной терминологией, ключевыми понятиями и методами; </w:t>
      </w:r>
    </w:p>
    <w:p w:rsidR="000264EC" w:rsidRPr="00C97AA8" w:rsidRDefault="000264EC" w:rsidP="000264EC">
      <w:pPr>
        <w:tabs>
          <w:tab w:val="left" w:pos="142"/>
        </w:tabs>
        <w:ind w:firstLine="426"/>
        <w:jc w:val="both"/>
      </w:pPr>
      <w:r w:rsidRPr="00C97AA8">
        <w:t xml:space="preserve">‒ ставить и формулировать собственные задачи в образовательной деятельности и жизненных ситуациях; </w:t>
      </w:r>
    </w:p>
    <w:p w:rsidR="000264EC" w:rsidRPr="00C97AA8" w:rsidRDefault="000264EC" w:rsidP="000264EC">
      <w:pPr>
        <w:tabs>
          <w:tab w:val="left" w:pos="142"/>
        </w:tabs>
        <w:ind w:firstLine="426"/>
        <w:jc w:val="both"/>
      </w:pPr>
      <w:r w:rsidRPr="00C97AA8">
        <w:t xml:space="preserve"> ‒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264EC" w:rsidRPr="00C97AA8" w:rsidRDefault="000264EC" w:rsidP="000264EC">
      <w:pPr>
        <w:tabs>
          <w:tab w:val="left" w:pos="142"/>
        </w:tabs>
        <w:ind w:firstLine="426"/>
        <w:jc w:val="both"/>
      </w:pPr>
      <w:r w:rsidRPr="00C97AA8">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264EC" w:rsidRPr="00C97AA8" w:rsidRDefault="000264EC" w:rsidP="000264EC">
      <w:pPr>
        <w:tabs>
          <w:tab w:val="left" w:pos="142"/>
        </w:tabs>
        <w:ind w:firstLine="426"/>
        <w:jc w:val="both"/>
      </w:pPr>
      <w:r w:rsidRPr="00C97AA8">
        <w:t xml:space="preserve">‒ давать оценку новым ситуациям, оценивать приобретенный опыт; </w:t>
      </w:r>
    </w:p>
    <w:p w:rsidR="000264EC" w:rsidRPr="00C97AA8" w:rsidRDefault="000264EC" w:rsidP="000264EC">
      <w:pPr>
        <w:tabs>
          <w:tab w:val="left" w:pos="142"/>
        </w:tabs>
        <w:ind w:firstLine="426"/>
        <w:jc w:val="both"/>
      </w:pPr>
      <w:r w:rsidRPr="00C97AA8">
        <w:t>‒ разрабатывать план решения проблемы с учетом анализа имеющихся материальных и нематериальных ресурсов;</w:t>
      </w:r>
    </w:p>
    <w:p w:rsidR="000264EC" w:rsidRPr="00C97AA8" w:rsidRDefault="000264EC" w:rsidP="000264EC">
      <w:pPr>
        <w:tabs>
          <w:tab w:val="left" w:pos="142"/>
        </w:tabs>
        <w:ind w:firstLine="426"/>
        <w:jc w:val="both"/>
      </w:pPr>
      <w:r w:rsidRPr="00C97AA8">
        <w:t xml:space="preserve"> ‒ осуществлять целенаправленный поиск переноса средств и способов действия в профессиональную среду; </w:t>
      </w:r>
    </w:p>
    <w:p w:rsidR="000264EC" w:rsidRPr="00C97AA8" w:rsidRDefault="000264EC" w:rsidP="000264EC">
      <w:pPr>
        <w:tabs>
          <w:tab w:val="left" w:pos="142"/>
        </w:tabs>
        <w:ind w:firstLine="426"/>
        <w:jc w:val="both"/>
      </w:pPr>
      <w:r w:rsidRPr="00C97AA8">
        <w:t xml:space="preserve">‒ уметь переносить знания в познавательную и практическую области жизнедеятельности; ‒ уметь интегрировать знания из разных предметных областей; </w:t>
      </w:r>
    </w:p>
    <w:p w:rsidR="000264EC" w:rsidRPr="00C97AA8" w:rsidRDefault="000264EC" w:rsidP="000264EC">
      <w:pPr>
        <w:tabs>
          <w:tab w:val="left" w:pos="142"/>
        </w:tabs>
        <w:ind w:firstLine="426"/>
        <w:jc w:val="both"/>
      </w:pPr>
      <w:r w:rsidRPr="00C97AA8">
        <w:t xml:space="preserve">‒ выдвигать новые идеи, предлагать оригинальные подходы и решения; </w:t>
      </w:r>
    </w:p>
    <w:p w:rsidR="000264EC" w:rsidRPr="00C97AA8" w:rsidRDefault="000264EC" w:rsidP="000264EC">
      <w:pPr>
        <w:tabs>
          <w:tab w:val="left" w:pos="142"/>
        </w:tabs>
        <w:ind w:firstLine="426"/>
        <w:jc w:val="both"/>
      </w:pPr>
      <w:r w:rsidRPr="00C97AA8">
        <w:t xml:space="preserve">‒ ставить проблемы и задачи, допускающие альтернативные решения; </w:t>
      </w:r>
    </w:p>
    <w:p w:rsidR="000264EC" w:rsidRPr="00C97AA8" w:rsidRDefault="000264EC" w:rsidP="000264EC">
      <w:pPr>
        <w:tabs>
          <w:tab w:val="left" w:pos="142"/>
        </w:tabs>
        <w:ind w:firstLine="426"/>
        <w:jc w:val="both"/>
      </w:pPr>
      <w:r w:rsidRPr="00C97AA8">
        <w:t xml:space="preserve">в) работа с информацией: </w:t>
      </w:r>
    </w:p>
    <w:p w:rsidR="000264EC" w:rsidRPr="00C97AA8" w:rsidRDefault="000264EC" w:rsidP="000264EC">
      <w:pPr>
        <w:tabs>
          <w:tab w:val="left" w:pos="142"/>
        </w:tabs>
        <w:ind w:firstLine="426"/>
        <w:jc w:val="both"/>
      </w:pPr>
      <w:r w:rsidRPr="00C97AA8">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264EC" w:rsidRPr="00C97AA8" w:rsidRDefault="000264EC" w:rsidP="000264EC">
      <w:pPr>
        <w:tabs>
          <w:tab w:val="left" w:pos="142"/>
        </w:tabs>
        <w:ind w:firstLine="426"/>
        <w:jc w:val="both"/>
      </w:pPr>
      <w:r w:rsidRPr="00C97AA8">
        <w:t xml:space="preserve"> ‒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264EC" w:rsidRPr="00C97AA8" w:rsidRDefault="000264EC" w:rsidP="000264EC">
      <w:pPr>
        <w:tabs>
          <w:tab w:val="left" w:pos="142"/>
        </w:tabs>
        <w:ind w:firstLine="426"/>
        <w:jc w:val="both"/>
      </w:pPr>
      <w:r w:rsidRPr="00C97AA8">
        <w:t xml:space="preserve"> ‒ оценивать достоверность, легитимность информации, ее соответствие правовым и морально-этическим нормам;</w:t>
      </w:r>
    </w:p>
    <w:p w:rsidR="000264EC" w:rsidRPr="00C97AA8" w:rsidRDefault="000264EC" w:rsidP="000264EC">
      <w:pPr>
        <w:tabs>
          <w:tab w:val="left" w:pos="142"/>
        </w:tabs>
        <w:ind w:firstLine="426"/>
        <w:jc w:val="both"/>
      </w:pPr>
      <w:r w:rsidRPr="00C97AA8">
        <w:t xml:space="preserve">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264EC" w:rsidRPr="00C97AA8" w:rsidRDefault="000264EC" w:rsidP="000264EC">
      <w:pPr>
        <w:tabs>
          <w:tab w:val="left" w:pos="142"/>
        </w:tabs>
        <w:ind w:firstLine="426"/>
        <w:jc w:val="both"/>
      </w:pPr>
      <w:r w:rsidRPr="00C97AA8">
        <w:t xml:space="preserve">‒ владеть навыками распознавания и защиты информации, информационной безопасности личности. </w:t>
      </w:r>
    </w:p>
    <w:p w:rsidR="000264EC" w:rsidRPr="00C97AA8" w:rsidRDefault="000264EC" w:rsidP="000264EC">
      <w:pPr>
        <w:tabs>
          <w:tab w:val="left" w:pos="142"/>
        </w:tabs>
        <w:ind w:firstLine="426"/>
        <w:jc w:val="both"/>
      </w:pPr>
      <w:r w:rsidRPr="00C97AA8">
        <w:rPr>
          <w:i/>
        </w:rPr>
        <w:t xml:space="preserve"> </w:t>
      </w:r>
      <w:proofErr w:type="spellStart"/>
      <w:r w:rsidRPr="00C97AA8">
        <w:rPr>
          <w:i/>
        </w:rPr>
        <w:t>Коммуникативныее</w:t>
      </w:r>
      <w:proofErr w:type="spellEnd"/>
      <w:r w:rsidRPr="00C97AA8">
        <w:rPr>
          <w:i/>
        </w:rPr>
        <w:t xml:space="preserve"> УУД</w:t>
      </w:r>
      <w:r w:rsidRPr="00C97AA8">
        <w:t xml:space="preserve">: </w:t>
      </w:r>
    </w:p>
    <w:p w:rsidR="000264EC" w:rsidRPr="00C97AA8" w:rsidRDefault="000264EC" w:rsidP="000264EC">
      <w:pPr>
        <w:tabs>
          <w:tab w:val="left" w:pos="142"/>
        </w:tabs>
        <w:ind w:firstLine="426"/>
        <w:jc w:val="both"/>
      </w:pPr>
      <w:r w:rsidRPr="00C97AA8">
        <w:t xml:space="preserve">а) общение: </w:t>
      </w:r>
    </w:p>
    <w:p w:rsidR="000264EC" w:rsidRPr="00C97AA8" w:rsidRDefault="000264EC" w:rsidP="000264EC">
      <w:pPr>
        <w:tabs>
          <w:tab w:val="left" w:pos="142"/>
        </w:tabs>
        <w:ind w:firstLine="426"/>
        <w:jc w:val="both"/>
      </w:pPr>
      <w:r w:rsidRPr="00C97AA8">
        <w:t xml:space="preserve">‒ осуществлять коммуникации во всех сферах жизни; </w:t>
      </w:r>
    </w:p>
    <w:p w:rsidR="000264EC" w:rsidRPr="00C97AA8" w:rsidRDefault="000264EC" w:rsidP="000264EC">
      <w:pPr>
        <w:tabs>
          <w:tab w:val="left" w:pos="142"/>
        </w:tabs>
        <w:ind w:firstLine="426"/>
        <w:jc w:val="both"/>
      </w:pPr>
      <w:r w:rsidRPr="00C97AA8">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264EC" w:rsidRPr="00C97AA8" w:rsidRDefault="000264EC" w:rsidP="000264EC">
      <w:pPr>
        <w:tabs>
          <w:tab w:val="left" w:pos="142"/>
        </w:tabs>
        <w:ind w:firstLine="426"/>
        <w:jc w:val="both"/>
      </w:pPr>
      <w:r w:rsidRPr="00C97AA8">
        <w:t xml:space="preserve"> ‒ владеть различными способами общения и взаимодействия; </w:t>
      </w:r>
    </w:p>
    <w:p w:rsidR="000264EC" w:rsidRPr="00C97AA8" w:rsidRDefault="000264EC" w:rsidP="000264EC">
      <w:pPr>
        <w:tabs>
          <w:tab w:val="left" w:pos="142"/>
        </w:tabs>
        <w:ind w:firstLine="426"/>
        <w:jc w:val="both"/>
      </w:pPr>
      <w:r w:rsidRPr="00C97AA8">
        <w:t xml:space="preserve">‒ </w:t>
      </w:r>
      <w:proofErr w:type="spellStart"/>
      <w:r w:rsidRPr="00C97AA8">
        <w:t>аргументированно</w:t>
      </w:r>
      <w:proofErr w:type="spellEnd"/>
      <w:r w:rsidRPr="00C97AA8">
        <w:t xml:space="preserve"> вести диалог, уметь смягчать конфликтные ситуации;</w:t>
      </w:r>
    </w:p>
    <w:p w:rsidR="000264EC" w:rsidRPr="00C97AA8" w:rsidRDefault="000264EC" w:rsidP="000264EC">
      <w:pPr>
        <w:tabs>
          <w:tab w:val="left" w:pos="142"/>
        </w:tabs>
        <w:ind w:firstLine="426"/>
        <w:jc w:val="both"/>
      </w:pPr>
      <w:r w:rsidRPr="00C97AA8">
        <w:t xml:space="preserve"> ‒ развернуто и логично излагать свою точку зрения с использованием языковых средств; </w:t>
      </w:r>
    </w:p>
    <w:p w:rsidR="000264EC" w:rsidRPr="00C97AA8" w:rsidRDefault="000264EC" w:rsidP="000264EC">
      <w:pPr>
        <w:tabs>
          <w:tab w:val="left" w:pos="142"/>
        </w:tabs>
        <w:ind w:firstLine="426"/>
        <w:jc w:val="both"/>
      </w:pPr>
      <w:r w:rsidRPr="00C97AA8">
        <w:t xml:space="preserve">б) совместная деятельность: </w:t>
      </w:r>
    </w:p>
    <w:p w:rsidR="000264EC" w:rsidRPr="00C97AA8" w:rsidRDefault="000264EC" w:rsidP="000264EC">
      <w:pPr>
        <w:tabs>
          <w:tab w:val="left" w:pos="142"/>
        </w:tabs>
        <w:ind w:firstLine="426"/>
        <w:jc w:val="both"/>
      </w:pPr>
      <w:r w:rsidRPr="00C97AA8">
        <w:t xml:space="preserve">‒ понимать и использовать преимущества командной и индивидуальной работы; </w:t>
      </w:r>
    </w:p>
    <w:p w:rsidR="000264EC" w:rsidRPr="00C97AA8" w:rsidRDefault="000264EC" w:rsidP="000264EC">
      <w:pPr>
        <w:tabs>
          <w:tab w:val="left" w:pos="142"/>
        </w:tabs>
        <w:ind w:firstLine="426"/>
        <w:jc w:val="both"/>
      </w:pPr>
      <w:r w:rsidRPr="00C97AA8">
        <w:t xml:space="preserve">‒ выбирать тематику и методы совместных действий с учетом общих интересов, и возможностей каждого члена коллектива; </w:t>
      </w:r>
    </w:p>
    <w:p w:rsidR="000264EC" w:rsidRPr="00C97AA8" w:rsidRDefault="000264EC" w:rsidP="000264EC">
      <w:pPr>
        <w:tabs>
          <w:tab w:val="left" w:pos="142"/>
        </w:tabs>
        <w:ind w:firstLine="426"/>
        <w:jc w:val="both"/>
      </w:pPr>
      <w:r w:rsidRPr="00C97AA8">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264EC" w:rsidRPr="00C97AA8" w:rsidRDefault="000264EC" w:rsidP="000264EC">
      <w:pPr>
        <w:tabs>
          <w:tab w:val="left" w:pos="142"/>
        </w:tabs>
        <w:ind w:firstLine="426"/>
        <w:jc w:val="both"/>
      </w:pPr>
      <w:r w:rsidRPr="00C97AA8">
        <w:t xml:space="preserve"> ‒ оценивать качество своего вклада и каждого участника команды в общий результат по разработанным критериям; </w:t>
      </w:r>
    </w:p>
    <w:p w:rsidR="000264EC" w:rsidRPr="00C97AA8" w:rsidRDefault="000264EC" w:rsidP="000264EC">
      <w:pPr>
        <w:tabs>
          <w:tab w:val="left" w:pos="142"/>
        </w:tabs>
        <w:ind w:firstLine="426"/>
        <w:jc w:val="both"/>
      </w:pPr>
      <w:r w:rsidRPr="00C97AA8">
        <w:t xml:space="preserve">‒ предлагать новые проекты, оценивать идеи с позиции новизны, оригинальности, практической значимости; </w:t>
      </w:r>
    </w:p>
    <w:p w:rsidR="000264EC" w:rsidRPr="00C97AA8" w:rsidRDefault="000264EC" w:rsidP="000264EC">
      <w:pPr>
        <w:tabs>
          <w:tab w:val="left" w:pos="142"/>
        </w:tabs>
        <w:ind w:firstLine="426"/>
        <w:jc w:val="both"/>
      </w:pPr>
      <w:r w:rsidRPr="00C97AA8">
        <w:t>‒ координировать и выполнять работу в условиях реального, виртуального и комбинированного взаимодействия;</w:t>
      </w:r>
    </w:p>
    <w:p w:rsidR="000264EC" w:rsidRPr="00C97AA8" w:rsidRDefault="000264EC" w:rsidP="000264EC">
      <w:pPr>
        <w:tabs>
          <w:tab w:val="left" w:pos="142"/>
        </w:tabs>
        <w:ind w:firstLine="426"/>
        <w:jc w:val="both"/>
      </w:pPr>
      <w:r w:rsidRPr="00C97AA8">
        <w:t xml:space="preserve"> ‒ осуществлять позитивное стратегическое поведение в различных ситуациях, проявлять творчество и воображение, быть инициативным. </w:t>
      </w:r>
    </w:p>
    <w:p w:rsidR="000264EC" w:rsidRPr="00C97AA8" w:rsidRDefault="000264EC" w:rsidP="000264EC">
      <w:pPr>
        <w:tabs>
          <w:tab w:val="left" w:pos="142"/>
        </w:tabs>
        <w:ind w:firstLine="426"/>
        <w:jc w:val="both"/>
      </w:pPr>
      <w:r w:rsidRPr="00C97AA8">
        <w:rPr>
          <w:i/>
        </w:rPr>
        <w:t>Регулятивные УУД:</w:t>
      </w:r>
      <w:r w:rsidRPr="00C97AA8">
        <w:t xml:space="preserve"> </w:t>
      </w:r>
    </w:p>
    <w:p w:rsidR="000264EC" w:rsidRPr="00C97AA8" w:rsidRDefault="000264EC" w:rsidP="000264EC">
      <w:pPr>
        <w:tabs>
          <w:tab w:val="left" w:pos="142"/>
        </w:tabs>
        <w:ind w:firstLine="426"/>
        <w:jc w:val="both"/>
      </w:pPr>
      <w:r w:rsidRPr="00C97AA8">
        <w:t xml:space="preserve">а) самоорганизация: </w:t>
      </w:r>
    </w:p>
    <w:p w:rsidR="000264EC" w:rsidRPr="00C97AA8" w:rsidRDefault="000264EC" w:rsidP="000264EC">
      <w:pPr>
        <w:tabs>
          <w:tab w:val="left" w:pos="142"/>
        </w:tabs>
        <w:ind w:firstLine="426"/>
        <w:jc w:val="both"/>
      </w:pPr>
      <w:r w:rsidRPr="00C97AA8">
        <w:t xml:space="preserve"> ‒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0264EC" w:rsidRPr="00C97AA8" w:rsidRDefault="000264EC" w:rsidP="000264EC">
      <w:pPr>
        <w:tabs>
          <w:tab w:val="left" w:pos="142"/>
        </w:tabs>
        <w:ind w:firstLine="426"/>
        <w:jc w:val="both"/>
      </w:pPr>
      <w:r w:rsidRPr="00C97AA8">
        <w:t xml:space="preserve">‒ самостоятельно составлять план решения проблемы с учетом имеющихся ресурсов, собственных возможностей и предпочтений; </w:t>
      </w:r>
    </w:p>
    <w:p w:rsidR="000264EC" w:rsidRPr="00C97AA8" w:rsidRDefault="000264EC" w:rsidP="000264EC">
      <w:pPr>
        <w:tabs>
          <w:tab w:val="left" w:pos="142"/>
        </w:tabs>
        <w:ind w:firstLine="426"/>
        <w:jc w:val="both"/>
      </w:pPr>
      <w:r w:rsidRPr="00C97AA8">
        <w:t xml:space="preserve">‒ давать оценку новым ситуациям; </w:t>
      </w:r>
    </w:p>
    <w:p w:rsidR="000264EC" w:rsidRPr="00C97AA8" w:rsidRDefault="000264EC" w:rsidP="000264EC">
      <w:pPr>
        <w:tabs>
          <w:tab w:val="left" w:pos="142"/>
        </w:tabs>
        <w:ind w:firstLine="426"/>
        <w:jc w:val="both"/>
      </w:pPr>
      <w:r w:rsidRPr="00C97AA8">
        <w:t xml:space="preserve">‒ расширять рамки учебного предмета на основе личных предпочтений; </w:t>
      </w:r>
    </w:p>
    <w:p w:rsidR="000264EC" w:rsidRPr="00C97AA8" w:rsidRDefault="000264EC" w:rsidP="000264EC">
      <w:pPr>
        <w:tabs>
          <w:tab w:val="left" w:pos="142"/>
        </w:tabs>
        <w:ind w:firstLine="426"/>
        <w:jc w:val="both"/>
      </w:pPr>
      <w:r w:rsidRPr="00C97AA8">
        <w:t xml:space="preserve">‒ делать осознанный выбор, аргументировать его, брать ответственность за решение; </w:t>
      </w:r>
    </w:p>
    <w:p w:rsidR="000264EC" w:rsidRPr="00C97AA8" w:rsidRDefault="000264EC" w:rsidP="000264EC">
      <w:pPr>
        <w:tabs>
          <w:tab w:val="left" w:pos="142"/>
        </w:tabs>
        <w:ind w:firstLine="426"/>
        <w:jc w:val="both"/>
      </w:pPr>
      <w:r w:rsidRPr="00C97AA8">
        <w:t>‒ оценивать приобретенный опыт;</w:t>
      </w:r>
    </w:p>
    <w:p w:rsidR="000264EC" w:rsidRPr="00C97AA8" w:rsidRDefault="000264EC" w:rsidP="000264EC">
      <w:pPr>
        <w:tabs>
          <w:tab w:val="left" w:pos="142"/>
        </w:tabs>
        <w:ind w:firstLine="426"/>
        <w:jc w:val="both"/>
      </w:pPr>
      <w:r w:rsidRPr="00C97AA8">
        <w:t xml:space="preserve"> ‒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0264EC" w:rsidRPr="00C97AA8" w:rsidRDefault="000264EC" w:rsidP="000264EC">
      <w:pPr>
        <w:tabs>
          <w:tab w:val="left" w:pos="142"/>
        </w:tabs>
        <w:ind w:firstLine="426"/>
        <w:jc w:val="both"/>
      </w:pPr>
      <w:r w:rsidRPr="00C97AA8">
        <w:t xml:space="preserve">б) самоконтроль: </w:t>
      </w:r>
    </w:p>
    <w:p w:rsidR="000264EC" w:rsidRPr="00C97AA8" w:rsidRDefault="000264EC" w:rsidP="000264EC">
      <w:pPr>
        <w:tabs>
          <w:tab w:val="left" w:pos="142"/>
        </w:tabs>
        <w:ind w:firstLine="426"/>
        <w:jc w:val="both"/>
      </w:pPr>
      <w:r w:rsidRPr="00C97AA8">
        <w:lastRenderedPageBreak/>
        <w:t>‒ давать оценку новым ситуациям, вносить коррективы в деятельность, оценивать соответствие результатов целям;</w:t>
      </w:r>
    </w:p>
    <w:p w:rsidR="000264EC" w:rsidRPr="00C97AA8" w:rsidRDefault="000264EC" w:rsidP="000264EC">
      <w:pPr>
        <w:tabs>
          <w:tab w:val="left" w:pos="142"/>
        </w:tabs>
        <w:ind w:firstLine="426"/>
        <w:jc w:val="both"/>
      </w:pPr>
      <w:r w:rsidRPr="00C97AA8">
        <w:t xml:space="preserve"> ‒ владеть навыками познавательной рефлексии как осознания совершаемых действий и мыслительных процессов, их результатов и оснований;</w:t>
      </w:r>
    </w:p>
    <w:p w:rsidR="000264EC" w:rsidRPr="00C97AA8" w:rsidRDefault="000264EC" w:rsidP="000264EC">
      <w:pPr>
        <w:tabs>
          <w:tab w:val="left" w:pos="142"/>
        </w:tabs>
        <w:ind w:firstLine="426"/>
        <w:jc w:val="both"/>
      </w:pPr>
      <w:r w:rsidRPr="00C97AA8">
        <w:t xml:space="preserve"> ‒ использовать приемы рефлексии для оценки ситуации, выбора верного решения; </w:t>
      </w:r>
    </w:p>
    <w:p w:rsidR="000264EC" w:rsidRPr="00C97AA8" w:rsidRDefault="000264EC" w:rsidP="000264EC">
      <w:pPr>
        <w:tabs>
          <w:tab w:val="left" w:pos="142"/>
        </w:tabs>
        <w:ind w:firstLine="426"/>
        <w:jc w:val="both"/>
      </w:pPr>
      <w:r w:rsidRPr="00C97AA8">
        <w:t>‒ уметь оценивать риски и своевременно принимать решения по их снижению;</w:t>
      </w:r>
    </w:p>
    <w:p w:rsidR="000264EC" w:rsidRPr="00C97AA8" w:rsidRDefault="000264EC" w:rsidP="000264EC">
      <w:pPr>
        <w:tabs>
          <w:tab w:val="left" w:pos="142"/>
        </w:tabs>
        <w:ind w:firstLine="426"/>
        <w:jc w:val="both"/>
      </w:pPr>
      <w:r w:rsidRPr="00C97AA8">
        <w:t xml:space="preserve"> в) эмоциональный интеллект, предполагающий </w:t>
      </w:r>
      <w:proofErr w:type="spellStart"/>
      <w:r w:rsidRPr="00C97AA8">
        <w:t>сформированность</w:t>
      </w:r>
      <w:proofErr w:type="spellEnd"/>
      <w:r w:rsidRPr="00C97AA8">
        <w:t>:</w:t>
      </w:r>
    </w:p>
    <w:p w:rsidR="000264EC" w:rsidRPr="00C97AA8" w:rsidRDefault="000264EC" w:rsidP="000264EC">
      <w:pPr>
        <w:tabs>
          <w:tab w:val="left" w:pos="142"/>
        </w:tabs>
        <w:ind w:firstLine="426"/>
        <w:jc w:val="both"/>
      </w:pPr>
      <w:r w:rsidRPr="00C97AA8">
        <w:t xml:space="preserve"> ‒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0264EC" w:rsidRPr="00C97AA8" w:rsidRDefault="000264EC" w:rsidP="000264EC">
      <w:pPr>
        <w:tabs>
          <w:tab w:val="left" w:pos="142"/>
        </w:tabs>
        <w:ind w:firstLine="426"/>
        <w:jc w:val="both"/>
      </w:pPr>
      <w:r w:rsidRPr="00C97AA8">
        <w:t xml:space="preserve"> ‒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0264EC" w:rsidRPr="00C97AA8" w:rsidRDefault="000264EC" w:rsidP="000264EC">
      <w:pPr>
        <w:tabs>
          <w:tab w:val="left" w:pos="142"/>
        </w:tabs>
        <w:ind w:firstLine="426"/>
        <w:jc w:val="both"/>
      </w:pPr>
      <w:r w:rsidRPr="00C97AA8">
        <w:t xml:space="preserve"> ‒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264EC" w:rsidRPr="00C97AA8" w:rsidRDefault="000264EC" w:rsidP="000264EC">
      <w:pPr>
        <w:tabs>
          <w:tab w:val="left" w:pos="142"/>
        </w:tabs>
        <w:ind w:firstLine="426"/>
        <w:jc w:val="both"/>
      </w:pPr>
      <w:r w:rsidRPr="00C97AA8">
        <w:t xml:space="preserve"> ‒ </w:t>
      </w:r>
      <w:proofErr w:type="spellStart"/>
      <w:r w:rsidRPr="00C97AA8">
        <w:t>эмпатии</w:t>
      </w:r>
      <w:proofErr w:type="spellEnd"/>
      <w:r w:rsidRPr="00C97AA8">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264EC" w:rsidRPr="00C97AA8" w:rsidRDefault="000264EC" w:rsidP="000264EC">
      <w:pPr>
        <w:tabs>
          <w:tab w:val="left" w:pos="142"/>
        </w:tabs>
        <w:ind w:firstLine="426"/>
        <w:jc w:val="both"/>
      </w:pPr>
      <w:r w:rsidRPr="00C97AA8">
        <w:t xml:space="preserve"> ‒ социальных навыков, включающих способность выстраивать отношения с другими людьми, заботиться, проявлять интерес и разрешать конфликты;</w:t>
      </w:r>
    </w:p>
    <w:p w:rsidR="000264EC" w:rsidRPr="00C97AA8" w:rsidRDefault="000264EC" w:rsidP="000264EC">
      <w:pPr>
        <w:tabs>
          <w:tab w:val="left" w:pos="142"/>
        </w:tabs>
        <w:ind w:firstLine="426"/>
        <w:jc w:val="both"/>
      </w:pPr>
      <w:r w:rsidRPr="00C97AA8">
        <w:t xml:space="preserve"> г) принятие себя и других людей:</w:t>
      </w:r>
    </w:p>
    <w:p w:rsidR="000264EC" w:rsidRPr="00C97AA8" w:rsidRDefault="000264EC" w:rsidP="000264EC">
      <w:pPr>
        <w:tabs>
          <w:tab w:val="left" w:pos="142"/>
        </w:tabs>
        <w:ind w:firstLine="426"/>
        <w:jc w:val="both"/>
      </w:pPr>
      <w:r w:rsidRPr="00C97AA8">
        <w:t xml:space="preserve"> ‒ принимать себя, понимая свои недостатки и достоинства; </w:t>
      </w:r>
    </w:p>
    <w:p w:rsidR="000264EC" w:rsidRPr="00C97AA8" w:rsidRDefault="000264EC" w:rsidP="000264EC">
      <w:pPr>
        <w:tabs>
          <w:tab w:val="left" w:pos="142"/>
        </w:tabs>
        <w:ind w:firstLine="426"/>
        <w:jc w:val="both"/>
      </w:pPr>
      <w:r w:rsidRPr="00C97AA8">
        <w:t xml:space="preserve">‒ принимать мотивы и аргументы других людей при анализе результатов деятельности; </w:t>
      </w:r>
    </w:p>
    <w:p w:rsidR="000264EC" w:rsidRPr="00C97AA8" w:rsidRDefault="000264EC" w:rsidP="000264EC">
      <w:pPr>
        <w:tabs>
          <w:tab w:val="left" w:pos="142"/>
        </w:tabs>
        <w:ind w:firstLine="426"/>
        <w:jc w:val="both"/>
      </w:pPr>
      <w:r w:rsidRPr="00C97AA8">
        <w:t xml:space="preserve">‒ признавать свое право и право других людей на ошибки; </w:t>
      </w:r>
    </w:p>
    <w:p w:rsidR="000264EC" w:rsidRPr="00C97AA8" w:rsidRDefault="000264EC" w:rsidP="000264EC">
      <w:pPr>
        <w:tabs>
          <w:tab w:val="left" w:pos="142"/>
        </w:tabs>
        <w:ind w:firstLine="426"/>
        <w:jc w:val="both"/>
        <w:rPr>
          <w:b/>
        </w:rPr>
      </w:pPr>
      <w:r w:rsidRPr="00C97AA8">
        <w:t>‒ развивать способность понимать мир с позиции другого человека.</w:t>
      </w:r>
    </w:p>
    <w:p w:rsidR="000264EC" w:rsidRPr="00C97AA8" w:rsidRDefault="000264EC" w:rsidP="000264EC">
      <w:pPr>
        <w:tabs>
          <w:tab w:val="left" w:pos="142"/>
        </w:tabs>
        <w:ind w:firstLine="426"/>
        <w:jc w:val="both"/>
        <w:rPr>
          <w:b/>
        </w:rPr>
      </w:pPr>
    </w:p>
    <w:p w:rsidR="000264EC" w:rsidRPr="00C97AA8" w:rsidRDefault="000264EC" w:rsidP="000264EC">
      <w:pPr>
        <w:tabs>
          <w:tab w:val="left" w:pos="142"/>
          <w:tab w:val="left" w:pos="1696"/>
        </w:tabs>
        <w:ind w:firstLine="426"/>
        <w:jc w:val="center"/>
        <w:rPr>
          <w:b/>
        </w:rPr>
      </w:pPr>
      <w:r w:rsidRPr="00C97AA8">
        <w:rPr>
          <w:b/>
        </w:rPr>
        <w:t>Содержание курса</w:t>
      </w:r>
    </w:p>
    <w:p w:rsidR="000264EC" w:rsidRPr="00C97AA8" w:rsidRDefault="000264EC" w:rsidP="000264EC">
      <w:pPr>
        <w:tabs>
          <w:tab w:val="left" w:pos="142"/>
          <w:tab w:val="left" w:pos="1696"/>
        </w:tabs>
        <w:ind w:firstLine="426"/>
        <w:jc w:val="center"/>
        <w:rPr>
          <w:b/>
        </w:rPr>
      </w:pPr>
    </w:p>
    <w:p w:rsidR="000264EC" w:rsidRPr="00C97AA8" w:rsidRDefault="000264EC" w:rsidP="000264EC">
      <w:pPr>
        <w:tabs>
          <w:tab w:val="left" w:pos="142"/>
          <w:tab w:val="left" w:pos="1696"/>
        </w:tabs>
        <w:ind w:firstLine="426"/>
        <w:jc w:val="both"/>
      </w:pPr>
      <w:r w:rsidRPr="00C97AA8">
        <w:rPr>
          <w:b/>
        </w:rPr>
        <w:t>Тема 1. Установочное занятие «Россия - мои горизонты» (1 час)</w:t>
      </w:r>
      <w:r w:rsidRPr="00C97AA8">
        <w:t xml:space="preserve"> </w:t>
      </w:r>
    </w:p>
    <w:p w:rsidR="000264EC" w:rsidRPr="00C97AA8" w:rsidRDefault="000264EC" w:rsidP="000264EC">
      <w:pPr>
        <w:tabs>
          <w:tab w:val="left" w:pos="142"/>
          <w:tab w:val="left" w:pos="1696"/>
        </w:tabs>
        <w:ind w:firstLine="426"/>
        <w:jc w:val="both"/>
      </w:pPr>
      <w:r w:rsidRPr="00C97AA8">
        <w:t xml:space="preserve">Россия – страна безграничных возможностей и профессионального развития. Познавательные цифры и </w:t>
      </w:r>
      <w:proofErr w:type="gramStart"/>
      <w:r w:rsidRPr="00C97AA8">
        <w:t>факты о развитии</w:t>
      </w:r>
      <w:proofErr w:type="gramEnd"/>
      <w:r w:rsidRPr="00C97AA8">
        <w:t xml:space="preserve"> и достижениях. Разделение труда как условие его эффективности. Разнообразие отраслей, сфер профессиональной деятельности, профессий. </w:t>
      </w:r>
    </w:p>
    <w:p w:rsidR="000264EC" w:rsidRPr="00C97AA8" w:rsidRDefault="000264EC" w:rsidP="000264EC">
      <w:pPr>
        <w:tabs>
          <w:tab w:val="left" w:pos="142"/>
          <w:tab w:val="left" w:pos="1696"/>
        </w:tabs>
        <w:ind w:firstLine="426"/>
        <w:jc w:val="both"/>
      </w:pPr>
      <w:r w:rsidRPr="00C97AA8">
        <w:rPr>
          <w:b/>
        </w:rPr>
        <w:t xml:space="preserve">Тема 2. Тематическое </w:t>
      </w:r>
      <w:proofErr w:type="spellStart"/>
      <w:r w:rsidRPr="00C97AA8">
        <w:rPr>
          <w:b/>
        </w:rPr>
        <w:t>профориентационное</w:t>
      </w:r>
      <w:proofErr w:type="spellEnd"/>
      <w:r w:rsidRPr="00C97AA8">
        <w:rPr>
          <w:b/>
        </w:rPr>
        <w:t xml:space="preserve"> занятие «Открой свое будущее» (1 час)</w:t>
      </w:r>
      <w:r w:rsidRPr="00C97AA8">
        <w:t xml:space="preserve"> </w:t>
      </w:r>
    </w:p>
    <w:p w:rsidR="000264EC" w:rsidRPr="00C97AA8" w:rsidRDefault="000264EC" w:rsidP="000264EC">
      <w:pPr>
        <w:tabs>
          <w:tab w:val="left" w:pos="142"/>
          <w:tab w:val="left" w:pos="1696"/>
        </w:tabs>
        <w:ind w:firstLine="426"/>
        <w:jc w:val="both"/>
      </w:pPr>
      <w:r w:rsidRPr="00C97AA8">
        <w:t>Различные жизненные сценарии и профессионально-образовательные маршруты, карьерные траектории. Персональное профессиональное развитие. Приемы построения профессионально-образовательных маршрутов.</w:t>
      </w:r>
    </w:p>
    <w:p w:rsidR="000264EC" w:rsidRPr="00C97AA8" w:rsidRDefault="000264EC" w:rsidP="000264EC">
      <w:pPr>
        <w:tabs>
          <w:tab w:val="left" w:pos="142"/>
          <w:tab w:val="left" w:pos="1696"/>
        </w:tabs>
        <w:ind w:firstLine="426"/>
        <w:jc w:val="both"/>
      </w:pPr>
      <w:r w:rsidRPr="00C97AA8">
        <w:rPr>
          <w:b/>
        </w:rPr>
        <w:t xml:space="preserve"> Тема 3. Тематическое </w:t>
      </w:r>
      <w:proofErr w:type="spellStart"/>
      <w:r w:rsidRPr="00C97AA8">
        <w:rPr>
          <w:b/>
        </w:rPr>
        <w:t>профориентационное</w:t>
      </w:r>
      <w:proofErr w:type="spellEnd"/>
      <w:r w:rsidRPr="00C97AA8">
        <w:rPr>
          <w:b/>
        </w:rPr>
        <w:t xml:space="preserve"> занятие «Познаю себя» (1 час)</w:t>
      </w:r>
      <w:r w:rsidRPr="00C97AA8">
        <w:t xml:space="preserve"> </w:t>
      </w:r>
    </w:p>
    <w:p w:rsidR="000264EC" w:rsidRPr="00C97AA8" w:rsidRDefault="000264EC" w:rsidP="000264EC">
      <w:pPr>
        <w:tabs>
          <w:tab w:val="left" w:pos="142"/>
          <w:tab w:val="left" w:pos="1696"/>
        </w:tabs>
        <w:ind w:firstLine="426"/>
        <w:jc w:val="both"/>
      </w:pPr>
      <w:r w:rsidRPr="00C97AA8">
        <w:t xml:space="preserve">Особенности диагностик на портале «Билет в будущее» https://bvbinfo.ru/. Значение </w:t>
      </w:r>
      <w:proofErr w:type="spellStart"/>
      <w:r w:rsidRPr="00C97AA8">
        <w:t>профориентационных</w:t>
      </w:r>
      <w:proofErr w:type="spellEnd"/>
      <w:r w:rsidRPr="00C97AA8">
        <w:t xml:space="preserve"> диагностик. Диагностический цикл. Алгоритм и сроки прохождения диагностик. Анонсирование диагностики «Мой профиль». Профессиональные склонности и </w:t>
      </w:r>
      <w:proofErr w:type="spellStart"/>
      <w:r w:rsidRPr="00C97AA8">
        <w:t>профильность</w:t>
      </w:r>
      <w:proofErr w:type="spellEnd"/>
      <w:r w:rsidRPr="00C97AA8">
        <w:t xml:space="preserve"> обучения. Роль профессиональных интересов в выборе профессиональной деятельности и </w:t>
      </w:r>
      <w:proofErr w:type="spellStart"/>
      <w:r w:rsidRPr="00C97AA8">
        <w:t>профильности</w:t>
      </w:r>
      <w:proofErr w:type="spellEnd"/>
      <w:r w:rsidRPr="00C97AA8">
        <w:t xml:space="preserve"> общего обучения, дополнительного образования. </w:t>
      </w:r>
      <w:proofErr w:type="spellStart"/>
      <w:r w:rsidRPr="00C97AA8">
        <w:t>Персонализация</w:t>
      </w:r>
      <w:proofErr w:type="spellEnd"/>
      <w:r w:rsidRPr="00C97AA8">
        <w:t xml:space="preserve"> образования. Способы  самодиагностики профессиональных интересов, индивидуальные различия и выбор профессии. Повышение мотивации к самопознанию, профессиональному самоопределению.</w:t>
      </w:r>
    </w:p>
    <w:p w:rsidR="000264EC" w:rsidRPr="00C97AA8" w:rsidRDefault="000264EC" w:rsidP="000264EC">
      <w:pPr>
        <w:tabs>
          <w:tab w:val="left" w:pos="142"/>
          <w:tab w:val="left" w:pos="1696"/>
        </w:tabs>
        <w:ind w:firstLine="426"/>
        <w:jc w:val="both"/>
      </w:pPr>
      <w:r w:rsidRPr="00C97AA8">
        <w:rPr>
          <w:b/>
        </w:rPr>
        <w:t>Тема 4. Россия индустриальная: атомные технологии (1 час)</w:t>
      </w:r>
    </w:p>
    <w:p w:rsidR="000264EC" w:rsidRPr="00C97AA8" w:rsidRDefault="000264EC" w:rsidP="000264EC">
      <w:pPr>
        <w:tabs>
          <w:tab w:val="left" w:pos="142"/>
          <w:tab w:val="left" w:pos="1696"/>
        </w:tabs>
        <w:ind w:firstLine="426"/>
        <w:jc w:val="both"/>
      </w:pPr>
      <w:r w:rsidRPr="00C97AA8">
        <w:t xml:space="preserve"> Занятие посвящено юбилейной дате – 80 лет атомной промышленности России (26 сентября). Знакомство </w:t>
      </w:r>
      <w:proofErr w:type="gramStart"/>
      <w:r w:rsidRPr="00C97AA8">
        <w:t>обучающихся</w:t>
      </w:r>
      <w:proofErr w:type="gramEnd"/>
      <w:r w:rsidRPr="00C97AA8">
        <w:t xml:space="preserve"> с ролью атомной промышленности в экономике страны. Достижения России в сфере атомной промышленности, актуальные задачи и перспективы развития отрасли. Крупнейший работодатель – государственная корпорация </w:t>
      </w:r>
      <w:r w:rsidRPr="00C97AA8">
        <w:lastRenderedPageBreak/>
        <w:t>«</w:t>
      </w:r>
      <w:proofErr w:type="spellStart"/>
      <w:r w:rsidRPr="00C97AA8">
        <w:t>Росатом</w:t>
      </w:r>
      <w:proofErr w:type="spellEnd"/>
      <w:r w:rsidRPr="00C97AA8">
        <w:t xml:space="preserve">»: географическая </w:t>
      </w:r>
      <w:proofErr w:type="spellStart"/>
      <w:r w:rsidRPr="00C97AA8">
        <w:t>представленность</w:t>
      </w:r>
      <w:proofErr w:type="spellEnd"/>
      <w:r w:rsidRPr="00C97AA8">
        <w:t xml:space="preserve">, перспективная потребность в кадрах. Основные профессии и содержание профессиональной деятельности. Профессионально важные качества, характерные для профессий в атомной отрасли и варианты профессионально-образовательных маршрутов. Возможности высшего и профессионального образования в подготовке специалистов для корпорации </w:t>
      </w:r>
      <w:proofErr w:type="spellStart"/>
      <w:r w:rsidRPr="00C97AA8">
        <w:t>Росатом</w:t>
      </w:r>
      <w:proofErr w:type="spellEnd"/>
      <w:r w:rsidRPr="00C97AA8">
        <w:t xml:space="preserve">. Наукоемкие и высокотехнологичные направления развития атомной отрасли. </w:t>
      </w:r>
    </w:p>
    <w:p w:rsidR="000264EC" w:rsidRPr="00C97AA8" w:rsidRDefault="000264EC" w:rsidP="000264EC">
      <w:pPr>
        <w:tabs>
          <w:tab w:val="left" w:pos="142"/>
          <w:tab w:val="left" w:pos="1696"/>
        </w:tabs>
        <w:ind w:firstLine="426"/>
        <w:jc w:val="both"/>
      </w:pPr>
      <w:r w:rsidRPr="00C97AA8">
        <w:rPr>
          <w:b/>
        </w:rPr>
        <w:t>Тема 5. Россия индустриальная: космическая отрасль (1 час)</w:t>
      </w:r>
    </w:p>
    <w:p w:rsidR="000264EC" w:rsidRPr="00C97AA8" w:rsidRDefault="000264EC" w:rsidP="000264EC">
      <w:pPr>
        <w:tabs>
          <w:tab w:val="left" w:pos="142"/>
          <w:tab w:val="left" w:pos="1696"/>
        </w:tabs>
        <w:ind w:firstLine="426"/>
        <w:jc w:val="both"/>
      </w:pPr>
      <w:r w:rsidRPr="00C97AA8">
        <w:t xml:space="preserve"> Занятие посвящено 68-ой годовщине запуска «Спутник-1» – первого в мире искусственного спутника Земли, запущенного на орбиту 4 октября 1957 года. </w:t>
      </w:r>
      <w:proofErr w:type="spellStart"/>
      <w:r w:rsidRPr="00C97AA8">
        <w:t>Спутникостроение</w:t>
      </w:r>
      <w:proofErr w:type="spellEnd"/>
      <w:r w:rsidRPr="00C97AA8">
        <w:t xml:space="preserve"> как отрасль деятельности, связанная с проектированием, изготовлением, запуском и эксплуатацией спутников. Использование информации, полученной спутниками. Общая характеристика и история отрасли </w:t>
      </w:r>
      <w:proofErr w:type="spellStart"/>
      <w:r w:rsidRPr="00C97AA8">
        <w:t>спутникостроения</w:t>
      </w:r>
      <w:proofErr w:type="spellEnd"/>
      <w:r w:rsidRPr="00C97AA8">
        <w:t xml:space="preserve">. Ее значимость в экономике страны. Содержание деятельности профессий в области </w:t>
      </w:r>
      <w:proofErr w:type="spellStart"/>
      <w:r w:rsidRPr="00C97AA8">
        <w:t>спутникостроения</w:t>
      </w:r>
      <w:proofErr w:type="spellEnd"/>
      <w:r w:rsidRPr="00C97AA8">
        <w:t xml:space="preserve"> и применения спутниковых данных. Профессионально важные качества, характерные для профессий в данной отрасли и возможности построения карьеры. Возможности образования в подготовке инженерных кадров в области </w:t>
      </w:r>
      <w:proofErr w:type="spellStart"/>
      <w:r w:rsidRPr="00C97AA8">
        <w:t>спутникостроения</w:t>
      </w:r>
      <w:proofErr w:type="spellEnd"/>
      <w:r w:rsidRPr="00C97AA8">
        <w:t xml:space="preserve"> и обработки данных дистанционного зондирования Земли. </w:t>
      </w:r>
    </w:p>
    <w:p w:rsidR="000264EC" w:rsidRPr="00C97AA8" w:rsidRDefault="000264EC" w:rsidP="000264EC">
      <w:pPr>
        <w:tabs>
          <w:tab w:val="left" w:pos="142"/>
          <w:tab w:val="left" w:pos="1696"/>
        </w:tabs>
        <w:ind w:firstLine="426"/>
        <w:jc w:val="both"/>
      </w:pPr>
      <w:r w:rsidRPr="00C97AA8">
        <w:rPr>
          <w:b/>
        </w:rPr>
        <w:t>Тема 6. Россия аграрная: продовольственная безопасность (1 час)</w:t>
      </w:r>
      <w:r w:rsidRPr="00C97AA8">
        <w:t xml:space="preserve"> </w:t>
      </w:r>
    </w:p>
    <w:p w:rsidR="000264EC" w:rsidRPr="00C97AA8" w:rsidRDefault="000264EC" w:rsidP="000264EC">
      <w:pPr>
        <w:tabs>
          <w:tab w:val="left" w:pos="142"/>
          <w:tab w:val="left" w:pos="1696"/>
        </w:tabs>
        <w:ind w:firstLine="426"/>
        <w:jc w:val="both"/>
      </w:pPr>
      <w:r w:rsidRPr="00C97AA8">
        <w:t xml:space="preserve">Занятие приурочено ко Дню работника сельского хозяйства и перерабатывающей промышленности, международной выставке «Золотая осень» (12 октября). Рассматривается роль сельского хозяйства в обеспечении  продовольственной безопасности страны, обзор </w:t>
      </w:r>
      <w:proofErr w:type="spellStart"/>
      <w:r w:rsidRPr="00C97AA8">
        <w:t>подотраслей</w:t>
      </w:r>
      <w:proofErr w:type="spellEnd"/>
      <w:r w:rsidRPr="00C97AA8">
        <w:t xml:space="preserve"> сельского хозяйства, разнообразие профессий и образовательных возможностей. </w:t>
      </w:r>
      <w:proofErr w:type="spellStart"/>
      <w:r w:rsidRPr="00C97AA8">
        <w:t>Наукоемкость</w:t>
      </w:r>
      <w:proofErr w:type="spellEnd"/>
      <w:r w:rsidRPr="00C97AA8">
        <w:t xml:space="preserve"> и технологичность современного агропромышленного комплекса. Открытие диагностики «Мои способности. </w:t>
      </w:r>
      <w:proofErr w:type="spellStart"/>
      <w:r w:rsidRPr="00C97AA8">
        <w:t>Естественно-научные</w:t>
      </w:r>
      <w:proofErr w:type="spellEnd"/>
      <w:r w:rsidRPr="00C97AA8">
        <w:t xml:space="preserve"> способности» в личном кабинете </w:t>
      </w:r>
      <w:proofErr w:type="gramStart"/>
      <w:r w:rsidRPr="00C97AA8">
        <w:t>обучающегося</w:t>
      </w:r>
      <w:proofErr w:type="gramEnd"/>
      <w:r w:rsidRPr="00C97AA8">
        <w:t xml:space="preserve"> на портале «Билет в будущее».  Профессионально важные качества и особенности построения карьеры в аграрной сфере. Возможности высшего и среднего профессионального образования в подготовке специалистов для рассматриваемых отраслей. </w:t>
      </w:r>
    </w:p>
    <w:p w:rsidR="000264EC" w:rsidRPr="00C97AA8" w:rsidRDefault="000264EC" w:rsidP="000264EC">
      <w:pPr>
        <w:tabs>
          <w:tab w:val="left" w:pos="142"/>
          <w:tab w:val="left" w:pos="1696"/>
        </w:tabs>
        <w:ind w:firstLine="426"/>
        <w:jc w:val="both"/>
      </w:pPr>
      <w:r w:rsidRPr="00C97AA8">
        <w:rPr>
          <w:b/>
        </w:rPr>
        <w:t>Тема 7. Россия комфортная: энергетика (1 час)</w:t>
      </w:r>
      <w:r w:rsidRPr="00C97AA8">
        <w:t xml:space="preserve"> </w:t>
      </w:r>
    </w:p>
    <w:p w:rsidR="000264EC" w:rsidRPr="00C97AA8" w:rsidRDefault="000264EC" w:rsidP="000264EC">
      <w:pPr>
        <w:tabs>
          <w:tab w:val="left" w:pos="142"/>
          <w:tab w:val="left" w:pos="1696"/>
        </w:tabs>
        <w:ind w:firstLine="426"/>
        <w:jc w:val="both"/>
      </w:pPr>
      <w:r w:rsidRPr="00C97AA8">
        <w:t xml:space="preserve">Знакомство </w:t>
      </w:r>
      <w:proofErr w:type="gramStart"/>
      <w:r w:rsidRPr="00C97AA8">
        <w:t>обучающихся</w:t>
      </w:r>
      <w:proofErr w:type="gramEnd"/>
      <w:r w:rsidRPr="00C97AA8">
        <w:t xml:space="preserve"> с ролью топливно-энергетического комплекса в экономике нашей страны. Достижения России в энергетической сфере,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0264EC" w:rsidRPr="00C97AA8" w:rsidRDefault="000264EC" w:rsidP="000264EC">
      <w:pPr>
        <w:tabs>
          <w:tab w:val="left" w:pos="142"/>
          <w:tab w:val="left" w:pos="1696"/>
        </w:tabs>
        <w:ind w:firstLine="426"/>
        <w:jc w:val="both"/>
      </w:pPr>
      <w:r w:rsidRPr="00C97AA8">
        <w:t xml:space="preserve">Профессионально важные качества и особенности построения карьеры в сфере энергетики. Возможности высшего и среднего профессионального образования в подготовке специалистов для топливно-энергетического комплекса. </w:t>
      </w:r>
    </w:p>
    <w:p w:rsidR="000264EC" w:rsidRPr="00C97AA8" w:rsidRDefault="000264EC" w:rsidP="000264EC">
      <w:pPr>
        <w:tabs>
          <w:tab w:val="left" w:pos="142"/>
          <w:tab w:val="left" w:pos="1696"/>
        </w:tabs>
        <w:ind w:firstLine="426"/>
        <w:jc w:val="both"/>
      </w:pPr>
      <w:r w:rsidRPr="00C97AA8">
        <w:rPr>
          <w:b/>
        </w:rPr>
        <w:t>Тема 8. Практико-ориентированное занятие (1 час)</w:t>
      </w:r>
      <w:r w:rsidRPr="00C97AA8">
        <w:t xml:space="preserve"> </w:t>
      </w:r>
    </w:p>
    <w:p w:rsidR="000264EC" w:rsidRPr="00C97AA8" w:rsidRDefault="000264EC" w:rsidP="000264EC">
      <w:pPr>
        <w:tabs>
          <w:tab w:val="left" w:pos="142"/>
          <w:tab w:val="left" w:pos="1696"/>
        </w:tabs>
        <w:ind w:firstLine="426"/>
        <w:jc w:val="both"/>
      </w:pPr>
      <w:r w:rsidRPr="00C97AA8">
        <w:t>Занятие направлено на углубление представлений о профессиях в изученных областях. Педагогу предлагается выбор в тематике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Рассматриваются такие направления, как космическая отрасль (</w:t>
      </w:r>
      <w:proofErr w:type="spellStart"/>
      <w:r w:rsidRPr="00C97AA8">
        <w:t>спутникостроение</w:t>
      </w:r>
      <w:proofErr w:type="spellEnd"/>
      <w:r w:rsidRPr="00C97AA8">
        <w:t xml:space="preserve"> и работа с данными дистанционного зондирования Земли), агропромышленная отрасль и пищевая промышленность, как часть обрабатывающей индустриальной среды. </w:t>
      </w:r>
    </w:p>
    <w:p w:rsidR="000264EC" w:rsidRPr="00C97AA8" w:rsidRDefault="000264EC" w:rsidP="000264EC">
      <w:pPr>
        <w:tabs>
          <w:tab w:val="left" w:pos="142"/>
          <w:tab w:val="left" w:pos="1696"/>
        </w:tabs>
        <w:ind w:firstLine="426"/>
        <w:jc w:val="both"/>
      </w:pPr>
      <w:r w:rsidRPr="00C97AA8">
        <w:rPr>
          <w:b/>
        </w:rPr>
        <w:t>Тема 9. Россия индустриальная: добыча, переработка, тяжелая промышленность (1 час)</w:t>
      </w:r>
    </w:p>
    <w:p w:rsidR="000264EC" w:rsidRPr="00C97AA8" w:rsidRDefault="000264EC" w:rsidP="000264EC">
      <w:pPr>
        <w:tabs>
          <w:tab w:val="left" w:pos="142"/>
          <w:tab w:val="left" w:pos="1696"/>
        </w:tabs>
        <w:ind w:firstLine="426"/>
        <w:jc w:val="both"/>
      </w:pPr>
      <w:r w:rsidRPr="00C97AA8">
        <w:t xml:space="preserve"> Знакомство </w:t>
      </w:r>
      <w:proofErr w:type="gramStart"/>
      <w:r w:rsidRPr="00C97AA8">
        <w:t>обучающихся</w:t>
      </w:r>
      <w:proofErr w:type="gramEnd"/>
      <w:r w:rsidRPr="00C97AA8">
        <w:t xml:space="preserve"> с ролью отрасли добычи переработки в экономике страны. Роль тяжелой промышленности в обеспечении работы отрасли. Достижения России, </w:t>
      </w:r>
      <w:r w:rsidRPr="00C97AA8">
        <w:lastRenderedPageBreak/>
        <w:t xml:space="preserve">актуальные задачи и перспективы развития отрасли. Крупнейшие работодатели, перспективная потребность в кадрах. Основные профессии и содержание профессиональной деятельности. Варианты </w:t>
      </w:r>
      <w:proofErr w:type="spellStart"/>
      <w:r w:rsidRPr="00C97AA8">
        <w:t>профессиональнообразовательных</w:t>
      </w:r>
      <w:proofErr w:type="spellEnd"/>
      <w:r w:rsidRPr="00C97AA8">
        <w:t xml:space="preserve"> маршрутов. Открытие диагностики «Мои способности. Технические способности» в личном кабинете </w:t>
      </w:r>
      <w:proofErr w:type="gramStart"/>
      <w:r w:rsidRPr="00C97AA8">
        <w:t>обучающегося</w:t>
      </w:r>
      <w:proofErr w:type="gramEnd"/>
      <w:r w:rsidRPr="00C97AA8">
        <w:t xml:space="preserve"> на портале «Билет в будущее». Профессионально важные качества и особенности построения профессионально-образовательных маршрутов в индустриальной сфере. Возможности высшего и среднего профессионального образования в подготовке специалистов для отраслей добычи и переработки. </w:t>
      </w:r>
    </w:p>
    <w:p w:rsidR="000264EC" w:rsidRPr="00C97AA8" w:rsidRDefault="000264EC" w:rsidP="000264EC">
      <w:pPr>
        <w:tabs>
          <w:tab w:val="left" w:pos="142"/>
          <w:tab w:val="left" w:pos="1696"/>
        </w:tabs>
        <w:ind w:firstLine="426"/>
        <w:jc w:val="both"/>
      </w:pPr>
      <w:r w:rsidRPr="00C97AA8">
        <w:rPr>
          <w:b/>
        </w:rPr>
        <w:t>Тема 10. Россия индустриальная: машиностроение и судостроение (занятие к 500-летию Северного морского пути) (1 час)</w:t>
      </w:r>
    </w:p>
    <w:p w:rsidR="000264EC" w:rsidRPr="00C97AA8" w:rsidRDefault="000264EC" w:rsidP="000264EC">
      <w:pPr>
        <w:tabs>
          <w:tab w:val="left" w:pos="142"/>
          <w:tab w:val="left" w:pos="1696"/>
        </w:tabs>
        <w:ind w:firstLine="426"/>
        <w:jc w:val="both"/>
      </w:pPr>
      <w:r w:rsidRPr="00C97AA8">
        <w:t xml:space="preserve"> Знакомство </w:t>
      </w:r>
      <w:proofErr w:type="gramStart"/>
      <w:r w:rsidRPr="00C97AA8">
        <w:t>обучающихся</w:t>
      </w:r>
      <w:proofErr w:type="gramEnd"/>
      <w:r w:rsidRPr="00C97AA8">
        <w:t xml:space="preserve"> с историей и ролью Северного морского пути и роли машиностроения и судостроения в его развитии. Достижения России в области судостроения и машиностроения,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w:t>
      </w:r>
      <w:proofErr w:type="spellStart"/>
      <w:r w:rsidRPr="00C97AA8">
        <w:t>профессиональнообразовательных</w:t>
      </w:r>
      <w:proofErr w:type="spellEnd"/>
      <w:r w:rsidRPr="00C97AA8">
        <w:t xml:space="preserve"> маршрутов. Общая характеристика судостроительной отрасли: тяжелая промышленность и машиностроение. Профессионально важные качества и особенности профессионального развития в индустриальной сфере. Возможности высшего и профессионального образования в подготовке специалистов для судостроения.</w:t>
      </w:r>
    </w:p>
    <w:p w:rsidR="000264EC" w:rsidRPr="00C97AA8" w:rsidRDefault="000264EC" w:rsidP="000264EC">
      <w:pPr>
        <w:tabs>
          <w:tab w:val="left" w:pos="142"/>
          <w:tab w:val="left" w:pos="1696"/>
        </w:tabs>
        <w:ind w:firstLine="426"/>
        <w:jc w:val="both"/>
      </w:pPr>
      <w:r w:rsidRPr="00C97AA8">
        <w:t xml:space="preserve"> </w:t>
      </w:r>
      <w:r w:rsidRPr="00C97AA8">
        <w:rPr>
          <w:b/>
        </w:rPr>
        <w:t>Тема 11. Россия индустриальная: легкая промышленность (1 час)</w:t>
      </w:r>
      <w:r w:rsidRPr="00C97AA8">
        <w:t xml:space="preserve"> </w:t>
      </w:r>
    </w:p>
    <w:p w:rsidR="000264EC" w:rsidRPr="00C97AA8" w:rsidRDefault="000264EC" w:rsidP="000264EC">
      <w:pPr>
        <w:tabs>
          <w:tab w:val="left" w:pos="142"/>
          <w:tab w:val="left" w:pos="1696"/>
        </w:tabs>
        <w:ind w:firstLine="426"/>
        <w:jc w:val="both"/>
      </w:pPr>
      <w:r w:rsidRPr="00C97AA8">
        <w:t xml:space="preserve">Знакомство </w:t>
      </w:r>
      <w:proofErr w:type="gramStart"/>
      <w:r w:rsidRPr="00C97AA8">
        <w:t>обучающихся</w:t>
      </w:r>
      <w:proofErr w:type="gramEnd"/>
      <w:r w:rsidRPr="00C97AA8">
        <w:t xml:space="preserve"> с ролью легкой промышленности в экономике страны. Достижения России в отрасли, актуальные задачи и перспективы развития. Работодатели, их географическая </w:t>
      </w:r>
      <w:proofErr w:type="spellStart"/>
      <w:r w:rsidRPr="00C97AA8">
        <w:t>представленность</w:t>
      </w:r>
      <w:proofErr w:type="spellEnd"/>
      <w:r w:rsidRPr="00C97AA8">
        <w:t xml:space="preserve">, перспективная потребность в кадрах. Основные профессии и содержание профессиональной деятельности. Варианты профессионального образования. Профессионально важные качества и особенности построения карьеры в индустриальной сфере. Возможности высшего и среднего профессионального образования в подготовке специалистов для легкой промышленности. </w:t>
      </w:r>
    </w:p>
    <w:p w:rsidR="000264EC" w:rsidRPr="00C97AA8" w:rsidRDefault="000264EC" w:rsidP="000264EC">
      <w:pPr>
        <w:tabs>
          <w:tab w:val="left" w:pos="142"/>
          <w:tab w:val="left" w:pos="1696"/>
        </w:tabs>
        <w:ind w:firstLine="426"/>
        <w:jc w:val="both"/>
      </w:pPr>
      <w:r w:rsidRPr="00C97AA8">
        <w:rPr>
          <w:b/>
        </w:rPr>
        <w:t xml:space="preserve"> Тема 12. Россия умная: математика в действии (1 час)</w:t>
      </w:r>
    </w:p>
    <w:p w:rsidR="000264EC" w:rsidRPr="00C97AA8" w:rsidRDefault="000264EC" w:rsidP="000264EC">
      <w:pPr>
        <w:tabs>
          <w:tab w:val="left" w:pos="142"/>
          <w:tab w:val="left" w:pos="1696"/>
        </w:tabs>
        <w:ind w:firstLine="426"/>
        <w:jc w:val="both"/>
      </w:pPr>
      <w:r w:rsidRPr="00C97AA8">
        <w:t xml:space="preserve"> Знакомство обучающихся с ролью математики в профессиональной деятельности различных отраслей в экономике нашей страны. Достижения России в отрасли прикладной и фундаментальной математики, актуальные задачи и перспективы развития. Примеры сфер деятельности, использующих математический аппарат. Профессионально важные качества и особенности построения карьеры в сфере прикладной и фундаментальной математики и вычислительной техники. Возможности высшего образования в подготовке специалистов. </w:t>
      </w:r>
    </w:p>
    <w:p w:rsidR="000264EC" w:rsidRPr="00C97AA8" w:rsidRDefault="000264EC" w:rsidP="000264EC">
      <w:pPr>
        <w:tabs>
          <w:tab w:val="left" w:pos="142"/>
          <w:tab w:val="left" w:pos="1696"/>
        </w:tabs>
        <w:ind w:firstLine="426"/>
        <w:jc w:val="both"/>
      </w:pPr>
      <w:r w:rsidRPr="00C97AA8">
        <w:rPr>
          <w:b/>
        </w:rPr>
        <w:t>Тема 13. Россия безопасная: национальная безопасность (1 час)</w:t>
      </w:r>
      <w:r w:rsidRPr="00C97AA8">
        <w:t xml:space="preserve"> </w:t>
      </w:r>
    </w:p>
    <w:p w:rsidR="000264EC" w:rsidRPr="00C97AA8" w:rsidRDefault="000264EC" w:rsidP="000264EC">
      <w:pPr>
        <w:tabs>
          <w:tab w:val="left" w:pos="142"/>
          <w:tab w:val="left" w:pos="1696"/>
        </w:tabs>
        <w:ind w:firstLine="426"/>
        <w:jc w:val="both"/>
      </w:pPr>
      <w:r w:rsidRPr="00C97AA8">
        <w:t xml:space="preserve">Знакомство обучающихся со сферами профессиональной деятельности в области вооруженных сил и гражданской обороны. Система гражданской обороны России. Актуальные задачи и перспективы развития сферы профессиональной деятельности. Государство как работодатель, перспективная потребность в кадрах.  Основные профессии и содержание профессиональной деятельности. Варианты профессионально-образовательного маршрута. Профессионально важные качества и особенности построения карьеры. Возможности высшего и среднего профессионального образования в подготовке специалистов в сфере гражданской обороны и таможенного контроля. </w:t>
      </w:r>
    </w:p>
    <w:p w:rsidR="000264EC" w:rsidRPr="00C97AA8" w:rsidRDefault="000264EC" w:rsidP="000264EC">
      <w:pPr>
        <w:tabs>
          <w:tab w:val="left" w:pos="142"/>
          <w:tab w:val="left" w:pos="1696"/>
        </w:tabs>
        <w:ind w:firstLine="426"/>
        <w:jc w:val="both"/>
        <w:rPr>
          <w:b/>
        </w:rPr>
      </w:pPr>
      <w:r w:rsidRPr="00C97AA8">
        <w:rPr>
          <w:b/>
        </w:rPr>
        <w:t xml:space="preserve">Тема 14. Россия цифровая: IT – компании и отечественный </w:t>
      </w:r>
      <w:proofErr w:type="spellStart"/>
      <w:r w:rsidRPr="00C97AA8">
        <w:rPr>
          <w:b/>
        </w:rPr>
        <w:t>финтех</w:t>
      </w:r>
      <w:proofErr w:type="spellEnd"/>
      <w:r w:rsidRPr="00C97AA8">
        <w:rPr>
          <w:b/>
        </w:rPr>
        <w:t xml:space="preserve"> (1 час)</w:t>
      </w:r>
    </w:p>
    <w:p w:rsidR="000264EC" w:rsidRPr="00C97AA8" w:rsidRDefault="000264EC" w:rsidP="000264EC">
      <w:pPr>
        <w:tabs>
          <w:tab w:val="left" w:pos="142"/>
          <w:tab w:val="left" w:pos="1696"/>
        </w:tabs>
        <w:ind w:firstLine="426"/>
        <w:jc w:val="both"/>
      </w:pPr>
      <w:r w:rsidRPr="00C97AA8">
        <w:t xml:space="preserve"> Определение лидерства отечественных технологических компаний в контексте </w:t>
      </w:r>
      <w:proofErr w:type="spellStart"/>
      <w:r w:rsidRPr="00C97AA8">
        <w:t>цифровизации</w:t>
      </w:r>
      <w:proofErr w:type="spellEnd"/>
      <w:r w:rsidRPr="00C97AA8">
        <w:t xml:space="preserve"> гражданских сервисов, формирование передового опыта развития технологической комфортной среды. Обзор первенства России в </w:t>
      </w:r>
      <w:proofErr w:type="spellStart"/>
      <w:r w:rsidRPr="00C97AA8">
        <w:t>финтех</w:t>
      </w:r>
      <w:proofErr w:type="spellEnd"/>
      <w:r w:rsidRPr="00C97AA8">
        <w:t xml:space="preserve"> отрасли. Определение перспектив развития. Возможности образования, в том числе программа «Код в будущее». Обзор компаний, понятие и примеры успешных </w:t>
      </w:r>
      <w:proofErr w:type="spellStart"/>
      <w:r w:rsidRPr="00C97AA8">
        <w:t>стартапов</w:t>
      </w:r>
      <w:proofErr w:type="spellEnd"/>
      <w:r w:rsidRPr="00C97AA8">
        <w:t xml:space="preserve">. Открытие диагностики «Мои способности. Аналитические способности» в личном кабинете </w:t>
      </w:r>
      <w:proofErr w:type="gramStart"/>
      <w:r w:rsidRPr="00C97AA8">
        <w:t>обучающегося</w:t>
      </w:r>
      <w:proofErr w:type="gramEnd"/>
      <w:r w:rsidRPr="00C97AA8">
        <w:t xml:space="preserve"> на портале «Билет в будущее». Профессионально важные качества и </w:t>
      </w:r>
      <w:r w:rsidRPr="00C97AA8">
        <w:lastRenderedPageBreak/>
        <w:t xml:space="preserve">особенности построения карьеры в сфере </w:t>
      </w:r>
      <w:proofErr w:type="spellStart"/>
      <w:r w:rsidRPr="00C97AA8">
        <w:t>финтеха</w:t>
      </w:r>
      <w:proofErr w:type="spellEnd"/>
      <w:r w:rsidRPr="00C97AA8">
        <w:t xml:space="preserve">. Возможности высшего и среднего профессионального образования в подготовке специалистов. </w:t>
      </w:r>
    </w:p>
    <w:p w:rsidR="000264EC" w:rsidRPr="00C97AA8" w:rsidRDefault="000264EC" w:rsidP="000264EC">
      <w:pPr>
        <w:tabs>
          <w:tab w:val="left" w:pos="142"/>
          <w:tab w:val="left" w:pos="1696"/>
        </w:tabs>
        <w:ind w:firstLine="426"/>
        <w:jc w:val="both"/>
      </w:pPr>
      <w:r w:rsidRPr="00C97AA8">
        <w:rPr>
          <w:b/>
        </w:rPr>
        <w:t xml:space="preserve">Тема 15. Россия индустриальная: пищевая промышленность и общественное питание (1 час) </w:t>
      </w:r>
    </w:p>
    <w:p w:rsidR="000264EC" w:rsidRPr="00C97AA8" w:rsidRDefault="000264EC" w:rsidP="000264EC">
      <w:pPr>
        <w:tabs>
          <w:tab w:val="left" w:pos="142"/>
          <w:tab w:val="left" w:pos="1696"/>
        </w:tabs>
        <w:ind w:firstLine="426"/>
        <w:jc w:val="both"/>
      </w:pPr>
      <w:r w:rsidRPr="00C97AA8">
        <w:t xml:space="preserve">Знакомство обучающихся с ролью пищевой промышленностью как частью АПК (индустриальная среда). Актуальные задачи и перспективы развития. Особенности сферы деятельности, перспективная потребность в кадрах, работодатели. Основные профессии и содержание профессиональной деятельности. Варианты профессионального и высшего образования. Профессионально важные качества и особенности построения профессионально-образовательных маршрутов. Возможности высшего и профессионального образования в подготовке специалистов для пищевой промышленности. </w:t>
      </w:r>
    </w:p>
    <w:p w:rsidR="000264EC" w:rsidRPr="00C97AA8" w:rsidRDefault="000264EC" w:rsidP="000264EC">
      <w:pPr>
        <w:tabs>
          <w:tab w:val="left" w:pos="142"/>
          <w:tab w:val="left" w:pos="1696"/>
        </w:tabs>
        <w:ind w:firstLine="426"/>
        <w:jc w:val="both"/>
      </w:pPr>
      <w:r w:rsidRPr="00C97AA8">
        <w:rPr>
          <w:b/>
        </w:rPr>
        <w:t>Тема 16. Практико-ориентированное занятие (1 час)</w:t>
      </w:r>
    </w:p>
    <w:p w:rsidR="000264EC" w:rsidRPr="00C97AA8" w:rsidRDefault="000264EC" w:rsidP="000264EC">
      <w:pPr>
        <w:tabs>
          <w:tab w:val="left" w:pos="142"/>
          <w:tab w:val="left" w:pos="1696"/>
        </w:tabs>
        <w:ind w:firstLine="426"/>
        <w:jc w:val="both"/>
      </w:pPr>
      <w:r w:rsidRPr="00C97AA8">
        <w:t xml:space="preserve"> Занятие направлено на углубление представлений о профессиях в изученных областях. Педагогу предлагается выбор в тематике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Рассматриваются профессии тем с № 9 по №15.</w:t>
      </w:r>
    </w:p>
    <w:p w:rsidR="000264EC" w:rsidRPr="00C97AA8" w:rsidRDefault="000264EC" w:rsidP="000264EC">
      <w:pPr>
        <w:tabs>
          <w:tab w:val="left" w:pos="142"/>
          <w:tab w:val="left" w:pos="1696"/>
        </w:tabs>
        <w:ind w:firstLine="426"/>
        <w:jc w:val="both"/>
      </w:pPr>
      <w:r w:rsidRPr="00C97AA8">
        <w:t xml:space="preserve"> </w:t>
      </w:r>
      <w:r w:rsidRPr="00C97AA8">
        <w:rPr>
          <w:b/>
        </w:rPr>
        <w:t xml:space="preserve">Тема 17. </w:t>
      </w:r>
      <w:proofErr w:type="spellStart"/>
      <w:r w:rsidRPr="00C97AA8">
        <w:rPr>
          <w:b/>
        </w:rPr>
        <w:t>Профориентационное</w:t>
      </w:r>
      <w:proofErr w:type="spellEnd"/>
      <w:r w:rsidRPr="00C97AA8">
        <w:rPr>
          <w:b/>
        </w:rPr>
        <w:t xml:space="preserve"> тематическое занятие «Мое будущее» (1 час)</w:t>
      </w:r>
    </w:p>
    <w:p w:rsidR="000264EC" w:rsidRPr="00C97AA8" w:rsidRDefault="000264EC" w:rsidP="000264EC">
      <w:pPr>
        <w:tabs>
          <w:tab w:val="left" w:pos="142"/>
          <w:tab w:val="left" w:pos="1696"/>
        </w:tabs>
        <w:ind w:firstLine="426"/>
        <w:jc w:val="both"/>
      </w:pPr>
      <w:r w:rsidRPr="00C97AA8">
        <w:t xml:space="preserve"> Групповой разбор и интерпретация </w:t>
      </w:r>
      <w:proofErr w:type="spellStart"/>
      <w:r w:rsidRPr="00C97AA8">
        <w:t>профориентационных</w:t>
      </w:r>
      <w:proofErr w:type="spellEnd"/>
      <w:r w:rsidRPr="00C97AA8">
        <w:t xml:space="preserve"> диагностик первого полугодия. Комплексный учет факторов при выборе профессии и образования. Навык обращения с результатами диагностики, соотнесение рекомендаций с собственными представлениями. Навык планирования </w:t>
      </w:r>
      <w:proofErr w:type="spellStart"/>
      <w:r w:rsidRPr="00C97AA8">
        <w:t>образовательнопрофессионального</w:t>
      </w:r>
      <w:proofErr w:type="spellEnd"/>
      <w:r w:rsidRPr="00C97AA8">
        <w:t xml:space="preserve"> маршрута с учетом рекомендаций разного рода. Принцип вероятностного прогноза. </w:t>
      </w:r>
    </w:p>
    <w:p w:rsidR="000264EC" w:rsidRPr="00C97AA8" w:rsidRDefault="000264EC" w:rsidP="000264EC">
      <w:pPr>
        <w:tabs>
          <w:tab w:val="left" w:pos="142"/>
          <w:tab w:val="left" w:pos="1696"/>
        </w:tabs>
        <w:ind w:firstLine="426"/>
        <w:jc w:val="both"/>
      </w:pPr>
      <w:r w:rsidRPr="00C97AA8">
        <w:rPr>
          <w:b/>
        </w:rPr>
        <w:t xml:space="preserve">Тема 18. </w:t>
      </w:r>
      <w:proofErr w:type="spellStart"/>
      <w:r w:rsidRPr="00C97AA8">
        <w:rPr>
          <w:b/>
        </w:rPr>
        <w:t>Профориентационное</w:t>
      </w:r>
      <w:proofErr w:type="spellEnd"/>
      <w:r w:rsidRPr="00C97AA8">
        <w:rPr>
          <w:b/>
        </w:rPr>
        <w:t xml:space="preserve"> занятие (1 час) </w:t>
      </w:r>
    </w:p>
    <w:p w:rsidR="000264EC" w:rsidRPr="00C97AA8" w:rsidRDefault="000264EC" w:rsidP="000264EC">
      <w:pPr>
        <w:tabs>
          <w:tab w:val="left" w:pos="142"/>
          <w:tab w:val="left" w:pos="1696"/>
        </w:tabs>
        <w:ind w:firstLine="426"/>
        <w:jc w:val="both"/>
      </w:pPr>
      <w:r w:rsidRPr="00C97AA8">
        <w:t xml:space="preserve">Анонс возможности самостоятельного участия в диагностике личностных особенностей и готовности к профессиональному самоопределению «Мои ориентиры». «Мои ориентиры»: Составляющие готовности к профессиональному самоопределению. Определение уровня готовности обучающегося к профессиональному выбору, понимание сильных сторон и дефицитов для его совершения. Индивидуальное планирование для повышения уровня готовности к профессиональному самоопределению. </w:t>
      </w:r>
    </w:p>
    <w:p w:rsidR="000264EC" w:rsidRPr="00C97AA8" w:rsidRDefault="000264EC" w:rsidP="000264EC">
      <w:pPr>
        <w:tabs>
          <w:tab w:val="left" w:pos="142"/>
          <w:tab w:val="left" w:pos="1696"/>
        </w:tabs>
        <w:ind w:firstLine="426"/>
        <w:jc w:val="both"/>
      </w:pPr>
      <w:r w:rsidRPr="00C97AA8">
        <w:t xml:space="preserve"> </w:t>
      </w:r>
      <w:r w:rsidRPr="00C97AA8">
        <w:rPr>
          <w:b/>
        </w:rPr>
        <w:t>Тема 19. Россия деловая: предпринимательство и бизнес (1 час)</w:t>
      </w:r>
      <w:r w:rsidRPr="00C97AA8">
        <w:t xml:space="preserve"> </w:t>
      </w:r>
    </w:p>
    <w:p w:rsidR="000264EC" w:rsidRPr="00C97AA8" w:rsidRDefault="000264EC" w:rsidP="000264EC">
      <w:pPr>
        <w:tabs>
          <w:tab w:val="left" w:pos="142"/>
          <w:tab w:val="left" w:pos="1696"/>
        </w:tabs>
        <w:ind w:firstLine="426"/>
        <w:jc w:val="both"/>
      </w:pPr>
      <w:r w:rsidRPr="00C97AA8">
        <w:t xml:space="preserve">Знакомство </w:t>
      </w:r>
      <w:proofErr w:type="gramStart"/>
      <w:r w:rsidRPr="00C97AA8">
        <w:t>обучающихся</w:t>
      </w:r>
      <w:proofErr w:type="gramEnd"/>
      <w:r w:rsidRPr="00C97AA8">
        <w:t xml:space="preserve"> с ролью предпринимательства в экономике нашей страны. Достижения в предпринимательстве на основе успешных примеров, актуальные задачи и перспективы развития. Основные направления предпринимательской деятельности. Варианты профессионального образования. Открытие диагностики «Мои способности. Вербальные способности» в личном кабинете </w:t>
      </w:r>
      <w:proofErr w:type="gramStart"/>
      <w:r w:rsidRPr="00C97AA8">
        <w:t>обучающегося</w:t>
      </w:r>
      <w:proofErr w:type="gramEnd"/>
      <w:r w:rsidRPr="00C97AA8">
        <w:t xml:space="preserve"> на портале «Билет в будущее». Профессионально важные качества и особенности профессионального развития в деловой среде. Возможности высшего и среднего профессионального образования в подготовке специалистов для отрасли «предпринимательство». </w:t>
      </w:r>
    </w:p>
    <w:p w:rsidR="000264EC" w:rsidRPr="00C97AA8" w:rsidRDefault="000264EC" w:rsidP="000264EC">
      <w:pPr>
        <w:tabs>
          <w:tab w:val="left" w:pos="142"/>
          <w:tab w:val="left" w:pos="1696"/>
        </w:tabs>
        <w:ind w:firstLine="426"/>
        <w:jc w:val="both"/>
      </w:pPr>
      <w:r w:rsidRPr="00C97AA8">
        <w:rPr>
          <w:b/>
        </w:rPr>
        <w:t>Тема 20. Россия умная: наука и технологии (1 час)</w:t>
      </w:r>
    </w:p>
    <w:p w:rsidR="000264EC" w:rsidRPr="00C97AA8" w:rsidRDefault="000264EC" w:rsidP="000264EC">
      <w:pPr>
        <w:tabs>
          <w:tab w:val="left" w:pos="142"/>
          <w:tab w:val="left" w:pos="1696"/>
        </w:tabs>
        <w:ind w:firstLine="426"/>
        <w:jc w:val="both"/>
      </w:pPr>
      <w:r w:rsidRPr="00C97AA8">
        <w:t xml:space="preserve"> Занятие посвящено Дню Российской науки – 8 февраля. Знакомство </w:t>
      </w:r>
      <w:proofErr w:type="gramStart"/>
      <w:r w:rsidRPr="00C97AA8">
        <w:t>обучающихся</w:t>
      </w:r>
      <w:proofErr w:type="gramEnd"/>
      <w:r w:rsidRPr="00C97AA8">
        <w:t xml:space="preserve"> с ролью науки и образования в экономике страны. Достижения России в отраслях науки и образования, актуальные задачи и перспективы развития. Работодатели, их географическая </w:t>
      </w:r>
      <w:proofErr w:type="spellStart"/>
      <w:r w:rsidRPr="00C97AA8">
        <w:t>представленность</w:t>
      </w:r>
      <w:proofErr w:type="spellEnd"/>
      <w:r w:rsidRPr="00C97AA8">
        <w:t xml:space="preserve">, перспективная потребность в кадрах. Основные профессии и содержание профессиональной деятельности. Знакомство </w:t>
      </w:r>
      <w:proofErr w:type="gramStart"/>
      <w:r w:rsidRPr="00C97AA8">
        <w:t>со</w:t>
      </w:r>
      <w:proofErr w:type="gramEnd"/>
      <w:r w:rsidRPr="00C97AA8">
        <w:t xml:space="preserve"> Всероссийским обществом изобретателей и рационализаторов (ВОИР) – общественной организацией, деятельность которой направлена на  развитие потенциала российского изобретательства, помощь по внедрению новых технологий и разработок, защиту интересов и прав изобретателей и рационализаторов в России и за рубежом, а также популяризацию </w:t>
      </w:r>
      <w:r w:rsidRPr="00C97AA8">
        <w:lastRenderedPageBreak/>
        <w:t xml:space="preserve">изобретательской деятельности. Варианты профессионального образования. Открытие диагностики «Мои способности. Социальный интеллект» в личном кабинете </w:t>
      </w:r>
      <w:proofErr w:type="gramStart"/>
      <w:r w:rsidRPr="00C97AA8">
        <w:t>обучающегося</w:t>
      </w:r>
      <w:proofErr w:type="gramEnd"/>
      <w:r w:rsidRPr="00C97AA8">
        <w:t xml:space="preserve"> на портале «Билет в будущее». Инициативы Десятилетия науки и технологий в России. Профессионально важные качества и особенности построения карьеры в науке и образовании. ВОИР, как площадка для внедрения новых технологий и разработок, предоставляющая, в том числе, возможности популяризации изобретательской деятельности. Возможности высшего и среднего профессионального образования в подготовке специалистов для изучаемых отраслей. </w:t>
      </w:r>
    </w:p>
    <w:p w:rsidR="000264EC" w:rsidRPr="00C97AA8" w:rsidRDefault="000264EC" w:rsidP="000264EC">
      <w:pPr>
        <w:tabs>
          <w:tab w:val="left" w:pos="142"/>
          <w:tab w:val="left" w:pos="1696"/>
        </w:tabs>
        <w:ind w:firstLine="426"/>
        <w:jc w:val="both"/>
      </w:pPr>
      <w:r w:rsidRPr="00C97AA8">
        <w:rPr>
          <w:b/>
        </w:rPr>
        <w:t>Тема 21. Россия гостеприимная: сервис и туризм (1 час)</w:t>
      </w:r>
    </w:p>
    <w:p w:rsidR="000264EC" w:rsidRPr="00C97AA8" w:rsidRDefault="000264EC" w:rsidP="000264EC">
      <w:pPr>
        <w:tabs>
          <w:tab w:val="left" w:pos="142"/>
          <w:tab w:val="left" w:pos="1696"/>
        </w:tabs>
        <w:ind w:firstLine="426"/>
        <w:jc w:val="both"/>
      </w:pPr>
      <w:r w:rsidRPr="00C97AA8">
        <w:t xml:space="preserve"> Занятие посвящено знакомству обучающихся с профессиями в сфере туризма и гостеприимства и вариантами профессионально-образовательных маршрутов. Профессионально важные качества, необходимые для профессий сферы сервиса, туризма и гостеприимства, возможности построения карьеры. Возможности высшего и профессионального образования в подготовке специалистов. </w:t>
      </w:r>
    </w:p>
    <w:p w:rsidR="000264EC" w:rsidRPr="00C97AA8" w:rsidRDefault="000264EC" w:rsidP="000264EC">
      <w:pPr>
        <w:tabs>
          <w:tab w:val="left" w:pos="142"/>
          <w:tab w:val="left" w:pos="1696"/>
        </w:tabs>
        <w:ind w:firstLine="426"/>
        <w:jc w:val="both"/>
      </w:pPr>
      <w:r w:rsidRPr="00C97AA8">
        <w:rPr>
          <w:b/>
        </w:rPr>
        <w:t>Тема 22. Россия безопасная. Защитники Отечества (1 ч.)</w:t>
      </w:r>
      <w:r w:rsidRPr="00C97AA8">
        <w:t xml:space="preserve"> Занятие посвящено Дню Героев Отечества (9 декабря) и роли Вооруженных сил Российской Федерации в обеспечении национальной безопасности. В рамках занятия рассматривается структура и современные достижения Вооруженных сил Российской Федерации, включая передовые технологии в армии, флоте и других силовых ведомствах. В ходе занятия особое внимание уделяется новым высокотехнологичным военным специальностям, которые определяют облик армии и силовых ведомств будущего. </w:t>
      </w:r>
    </w:p>
    <w:p w:rsidR="000264EC" w:rsidRPr="00C97AA8" w:rsidRDefault="000264EC" w:rsidP="000264EC">
      <w:pPr>
        <w:tabs>
          <w:tab w:val="left" w:pos="142"/>
          <w:tab w:val="left" w:pos="1696"/>
        </w:tabs>
        <w:ind w:firstLine="426"/>
        <w:jc w:val="both"/>
      </w:pPr>
      <w:r w:rsidRPr="00C97AA8">
        <w:rPr>
          <w:b/>
        </w:rPr>
        <w:t>Тема 23. Россия комфортная: транспорт (1 час)</w:t>
      </w:r>
    </w:p>
    <w:p w:rsidR="000264EC" w:rsidRPr="00C97AA8" w:rsidRDefault="000264EC" w:rsidP="000264EC">
      <w:pPr>
        <w:tabs>
          <w:tab w:val="left" w:pos="142"/>
          <w:tab w:val="left" w:pos="1696"/>
        </w:tabs>
        <w:ind w:firstLine="426"/>
        <w:jc w:val="both"/>
      </w:pPr>
      <w:r w:rsidRPr="00C97AA8">
        <w:t xml:space="preserve"> Знакомство </w:t>
      </w:r>
      <w:proofErr w:type="gramStart"/>
      <w:r w:rsidRPr="00C97AA8">
        <w:t>обучающихся</w:t>
      </w:r>
      <w:proofErr w:type="gramEnd"/>
      <w:r w:rsidRPr="00C97AA8">
        <w:t xml:space="preserve"> с ролью комфортной среды в экономике нашей страны. Достижения России в отраслях комфортной среды, актуальные задачи и перспективы развития. Крупнейшие работодатели в транспортной сфере,  их географическая </w:t>
      </w:r>
      <w:proofErr w:type="spellStart"/>
      <w:r w:rsidRPr="00C97AA8">
        <w:t>представленность</w:t>
      </w:r>
      <w:proofErr w:type="spellEnd"/>
      <w:r w:rsidRPr="00C97AA8">
        <w:t xml:space="preserve">, перспективная потребность в кадрах. Основные профессии и содержание профессиональной деятельности. Варианты профессионального образования. Профессионально важные качества и особенности построения карьеры в транспортной сфере. Возможности высшего и среднего профессионального образования в подготовке специалистов для отрасли. </w:t>
      </w:r>
    </w:p>
    <w:p w:rsidR="000264EC" w:rsidRPr="00C97AA8" w:rsidRDefault="000264EC" w:rsidP="000264EC">
      <w:pPr>
        <w:tabs>
          <w:tab w:val="left" w:pos="142"/>
          <w:tab w:val="left" w:pos="1696"/>
        </w:tabs>
        <w:ind w:firstLine="426"/>
        <w:jc w:val="both"/>
        <w:rPr>
          <w:b/>
        </w:rPr>
      </w:pPr>
      <w:r w:rsidRPr="00C97AA8">
        <w:rPr>
          <w:b/>
        </w:rPr>
        <w:t>Тема 24. Россия на связи: интернет и телекоммуникация (1 час)</w:t>
      </w:r>
    </w:p>
    <w:p w:rsidR="000264EC" w:rsidRPr="00C97AA8" w:rsidRDefault="000264EC" w:rsidP="000264EC">
      <w:pPr>
        <w:tabs>
          <w:tab w:val="left" w:pos="142"/>
          <w:tab w:val="left" w:pos="1696"/>
        </w:tabs>
        <w:ind w:firstLine="426"/>
        <w:jc w:val="both"/>
      </w:pPr>
      <w:r w:rsidRPr="00C97AA8">
        <w:t xml:space="preserve"> Знакомство обучающихся с ролью систем связи и телекоммуникаций для экономики страны. Достижения России в сфере обеспечения связи и телекоммуникаций,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Профессионально важные качества и особенности построения карьеры в программировании и телекоммуникации. Возможности высшего и среднего профессионального образования в подготовке специалистов для сферы деятельности в области связи и телекоммуникаций.</w:t>
      </w:r>
    </w:p>
    <w:p w:rsidR="000264EC" w:rsidRPr="00C97AA8" w:rsidRDefault="000264EC" w:rsidP="000264EC">
      <w:pPr>
        <w:tabs>
          <w:tab w:val="left" w:pos="142"/>
          <w:tab w:val="left" w:pos="1696"/>
        </w:tabs>
        <w:ind w:firstLine="426"/>
        <w:jc w:val="both"/>
        <w:rPr>
          <w:b/>
        </w:rPr>
      </w:pPr>
      <w:r w:rsidRPr="00C97AA8">
        <w:t xml:space="preserve"> </w:t>
      </w:r>
      <w:r w:rsidRPr="00C97AA8">
        <w:rPr>
          <w:b/>
        </w:rPr>
        <w:t xml:space="preserve">Тема 25. Практико-ориентированное занятие (1 час) </w:t>
      </w:r>
    </w:p>
    <w:p w:rsidR="000264EC" w:rsidRPr="00C97AA8" w:rsidRDefault="000264EC" w:rsidP="000264EC">
      <w:pPr>
        <w:tabs>
          <w:tab w:val="left" w:pos="142"/>
          <w:tab w:val="left" w:pos="1696"/>
        </w:tabs>
        <w:ind w:firstLine="426"/>
        <w:jc w:val="both"/>
      </w:pPr>
      <w:r w:rsidRPr="00C97AA8">
        <w:t xml:space="preserve">Занятие направлено на углубление представлений о профессиях в изученных сферах профессиональной деятельности и отраслей. Педагогу предлагается выбор в тематике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тем с №20 по №24. </w:t>
      </w:r>
    </w:p>
    <w:p w:rsidR="000264EC" w:rsidRPr="00C97AA8" w:rsidRDefault="000264EC" w:rsidP="000264EC">
      <w:pPr>
        <w:tabs>
          <w:tab w:val="left" w:pos="142"/>
          <w:tab w:val="left" w:pos="1696"/>
        </w:tabs>
        <w:ind w:firstLine="426"/>
        <w:jc w:val="both"/>
      </w:pPr>
      <w:r w:rsidRPr="00C97AA8">
        <w:rPr>
          <w:b/>
        </w:rPr>
        <w:t>Тема 26. Проектное занятие: поговори с родителями (1 час)</w:t>
      </w:r>
      <w:r w:rsidRPr="00C97AA8">
        <w:t xml:space="preserve"> </w:t>
      </w:r>
    </w:p>
    <w:p w:rsidR="000264EC" w:rsidRPr="00C97AA8" w:rsidRDefault="000264EC" w:rsidP="000264EC">
      <w:pPr>
        <w:tabs>
          <w:tab w:val="left" w:pos="142"/>
          <w:tab w:val="left" w:pos="1696"/>
        </w:tabs>
        <w:ind w:firstLine="426"/>
        <w:jc w:val="both"/>
      </w:pPr>
      <w:r w:rsidRPr="00C97AA8">
        <w:t xml:space="preserve">Занятие посвящено теме «Поговори с родителями» и предполагает знакомство с особенностями проведения тематической беседы с родителями (значимыми взрослыми). В </w:t>
      </w:r>
      <w:proofErr w:type="gramStart"/>
      <w:r w:rsidRPr="00C97AA8">
        <w:t>зависимости</w:t>
      </w:r>
      <w:proofErr w:type="gramEnd"/>
      <w:r w:rsidRPr="00C97AA8">
        <w:t xml:space="preserve"> от возраста обучающиеся готовят список вопросов для беседы и знакомятся с </w:t>
      </w:r>
      <w:r w:rsidRPr="00C97AA8">
        <w:lastRenderedPageBreak/>
        <w:t xml:space="preserve">правилами и особенностями проведения интервью на тему профессионального самоопределения. </w:t>
      </w:r>
      <w:proofErr w:type="gramStart"/>
      <w:r w:rsidRPr="00C97AA8">
        <w:t xml:space="preserve">Материалы занятия могут быть использованы обучающимися в самостоятельной деятельности. </w:t>
      </w:r>
      <w:proofErr w:type="gramEnd"/>
    </w:p>
    <w:p w:rsidR="000264EC" w:rsidRPr="00C97AA8" w:rsidRDefault="000264EC" w:rsidP="000264EC">
      <w:pPr>
        <w:tabs>
          <w:tab w:val="left" w:pos="142"/>
          <w:tab w:val="left" w:pos="1696"/>
        </w:tabs>
        <w:ind w:firstLine="426"/>
        <w:jc w:val="both"/>
      </w:pPr>
      <w:r w:rsidRPr="00C97AA8">
        <w:rPr>
          <w:b/>
        </w:rPr>
        <w:t>Тема 27. Россия здоровая: медицина и фармацевтика в России (1 час)</w:t>
      </w:r>
      <w:r w:rsidRPr="00C97AA8">
        <w:t xml:space="preserve"> </w:t>
      </w:r>
    </w:p>
    <w:p w:rsidR="000264EC" w:rsidRPr="00C97AA8" w:rsidRDefault="000264EC" w:rsidP="000264EC">
      <w:pPr>
        <w:tabs>
          <w:tab w:val="left" w:pos="142"/>
          <w:tab w:val="left" w:pos="1696"/>
        </w:tabs>
        <w:ind w:firstLine="426"/>
        <w:jc w:val="both"/>
      </w:pPr>
      <w:r w:rsidRPr="00C97AA8">
        <w:t xml:space="preserve">Знакомство </w:t>
      </w:r>
      <w:proofErr w:type="gramStart"/>
      <w:r w:rsidRPr="00C97AA8">
        <w:t>обучающихся</w:t>
      </w:r>
      <w:proofErr w:type="gramEnd"/>
      <w:r w:rsidRPr="00C97AA8">
        <w:t xml:space="preserve"> с ролью медицины и фармации в экономике нашей страны. Достижения России в этих отраслях, актуальные задачи и перспективы развития. Работодатели, их географическая </w:t>
      </w:r>
      <w:proofErr w:type="spellStart"/>
      <w:r w:rsidRPr="00C97AA8">
        <w:t>представленность</w:t>
      </w:r>
      <w:proofErr w:type="spellEnd"/>
      <w:r w:rsidRPr="00C97AA8">
        <w:t>,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медицина и фармация. Профессионально важные качества и особенности построения карьеры в сфере здравоохранения. Возможности высшего и среднего профессионального образования в подготовке специалистов для отраслей медицина и фармация.</w:t>
      </w:r>
    </w:p>
    <w:p w:rsidR="000264EC" w:rsidRPr="00C97AA8" w:rsidRDefault="000264EC" w:rsidP="000264EC">
      <w:pPr>
        <w:tabs>
          <w:tab w:val="left" w:pos="142"/>
          <w:tab w:val="left" w:pos="1696"/>
        </w:tabs>
        <w:ind w:firstLine="426"/>
        <w:jc w:val="both"/>
      </w:pPr>
      <w:r w:rsidRPr="00C97AA8">
        <w:rPr>
          <w:b/>
        </w:rPr>
        <w:t xml:space="preserve"> Тема 28. Россия индустриальная: космическая отрасль (1 час)</w:t>
      </w:r>
      <w:r w:rsidRPr="00C97AA8">
        <w:t xml:space="preserve"> </w:t>
      </w:r>
    </w:p>
    <w:p w:rsidR="000264EC" w:rsidRPr="00C97AA8" w:rsidRDefault="000264EC" w:rsidP="000264EC">
      <w:pPr>
        <w:tabs>
          <w:tab w:val="left" w:pos="142"/>
          <w:tab w:val="left" w:pos="1696"/>
        </w:tabs>
        <w:ind w:firstLine="426"/>
        <w:jc w:val="both"/>
      </w:pPr>
      <w:r w:rsidRPr="00C97AA8">
        <w:t xml:space="preserve">Знакомство </w:t>
      </w:r>
      <w:proofErr w:type="gramStart"/>
      <w:r w:rsidRPr="00C97AA8">
        <w:t>обучающихся</w:t>
      </w:r>
      <w:proofErr w:type="gramEnd"/>
      <w:r w:rsidRPr="00C97AA8">
        <w:t xml:space="preserve"> с ролью космической отрасли в экономическом развитии и обеспечении безопасности страны. Достижения России в космической сфере, актуальные задачи и перспективы развития. Основные профессии и содержание профессиональной деятельности в космической отрасли. Профессионально важные качества и особенности профессионального развития в космической отрасли. Возможности высшего и среднего профессионального образования в подготовке специалистов для космической отрасли. </w:t>
      </w:r>
    </w:p>
    <w:p w:rsidR="000264EC" w:rsidRPr="00C97AA8" w:rsidRDefault="000264EC" w:rsidP="000264EC">
      <w:pPr>
        <w:tabs>
          <w:tab w:val="left" w:pos="142"/>
          <w:tab w:val="left" w:pos="1696"/>
        </w:tabs>
        <w:ind w:firstLine="426"/>
        <w:jc w:val="both"/>
        <w:rPr>
          <w:b/>
        </w:rPr>
      </w:pPr>
      <w:r w:rsidRPr="00C97AA8">
        <w:rPr>
          <w:b/>
        </w:rPr>
        <w:t>Тема 29. Россия творческая: культура и искусство (1 час)</w:t>
      </w:r>
    </w:p>
    <w:p w:rsidR="000264EC" w:rsidRPr="00C97AA8" w:rsidRDefault="000264EC" w:rsidP="000264EC">
      <w:pPr>
        <w:tabs>
          <w:tab w:val="left" w:pos="142"/>
          <w:tab w:val="left" w:pos="1696"/>
        </w:tabs>
        <w:ind w:firstLine="426"/>
        <w:jc w:val="both"/>
      </w:pPr>
      <w:r w:rsidRPr="00C97AA8">
        <w:rPr>
          <w:b/>
        </w:rPr>
        <w:t xml:space="preserve"> </w:t>
      </w:r>
      <w:r w:rsidRPr="00C97AA8">
        <w:t xml:space="preserve">Знакомство </w:t>
      </w:r>
      <w:proofErr w:type="gramStart"/>
      <w:r w:rsidRPr="00C97AA8">
        <w:t>обучающихся</w:t>
      </w:r>
      <w:proofErr w:type="gramEnd"/>
      <w:r w:rsidRPr="00C97AA8">
        <w:t xml:space="preserve"> с ролью </w:t>
      </w:r>
      <w:proofErr w:type="spellStart"/>
      <w:r w:rsidRPr="00C97AA8">
        <w:t>креативной</w:t>
      </w:r>
      <w:proofErr w:type="spellEnd"/>
      <w:r w:rsidRPr="00C97AA8">
        <w:t xml:space="preserve"> индустрии и сферой промышленного дизайна в экономике страны. Промышленный дизайн – сфера на стыке искусства и инженерных технологий и один из факторов обеспечения эффективности и удобства. Цель промышленного дизайна. Достижения России, актуальные задачи и перспективы развития сферы культуры, искусства и промышленного дизайна. Основные профессии и содержание профессиональной деятельности. Варианты профессионального образования. Открытие диагностики «Мои способности. </w:t>
      </w:r>
      <w:proofErr w:type="spellStart"/>
      <w:r w:rsidRPr="00C97AA8">
        <w:t>Креативный</w:t>
      </w:r>
      <w:proofErr w:type="spellEnd"/>
      <w:r w:rsidRPr="00C97AA8">
        <w:t xml:space="preserve"> интеллект» в личном кабинете </w:t>
      </w:r>
      <w:proofErr w:type="gramStart"/>
      <w:r w:rsidRPr="00C97AA8">
        <w:t>обучающегося</w:t>
      </w:r>
      <w:proofErr w:type="gramEnd"/>
      <w:r w:rsidRPr="00C97AA8">
        <w:t xml:space="preserve"> на портале «Билет в будущее». Профессионально важные качества и особенности построения карьеры в </w:t>
      </w:r>
      <w:proofErr w:type="spellStart"/>
      <w:r w:rsidRPr="00C97AA8">
        <w:t>креативной</w:t>
      </w:r>
      <w:proofErr w:type="spellEnd"/>
      <w:r w:rsidRPr="00C97AA8">
        <w:t xml:space="preserve"> сфере. Возможности высшего и среднего профессионального образования в подготовке специалистов для искусства и дизайна. </w:t>
      </w:r>
    </w:p>
    <w:p w:rsidR="000264EC" w:rsidRPr="00C97AA8" w:rsidRDefault="000264EC" w:rsidP="000264EC">
      <w:pPr>
        <w:tabs>
          <w:tab w:val="left" w:pos="142"/>
          <w:tab w:val="left" w:pos="1696"/>
        </w:tabs>
        <w:ind w:firstLine="426"/>
        <w:jc w:val="both"/>
      </w:pPr>
      <w:r w:rsidRPr="00C97AA8">
        <w:rPr>
          <w:b/>
        </w:rPr>
        <w:t>Тема 30. Практико-ориентированное занятие (1 час)</w:t>
      </w:r>
    </w:p>
    <w:p w:rsidR="000264EC" w:rsidRPr="00C97AA8" w:rsidRDefault="000264EC" w:rsidP="000264EC">
      <w:pPr>
        <w:tabs>
          <w:tab w:val="left" w:pos="142"/>
          <w:tab w:val="left" w:pos="1696"/>
        </w:tabs>
        <w:ind w:firstLine="426"/>
        <w:jc w:val="both"/>
      </w:pPr>
      <w:r w:rsidRPr="00C97AA8">
        <w:t xml:space="preserve"> Занятие направлено на углубление и расширения представлений о профессиях в изученных областях. Педагогу предлагается выбор тематики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(на выбор): культура и искусство; промышленный дизайн; космическая отрасль. </w:t>
      </w:r>
    </w:p>
    <w:p w:rsidR="000264EC" w:rsidRPr="00C97AA8" w:rsidRDefault="000264EC" w:rsidP="000264EC">
      <w:pPr>
        <w:tabs>
          <w:tab w:val="left" w:pos="142"/>
          <w:tab w:val="left" w:pos="1696"/>
        </w:tabs>
        <w:ind w:firstLine="426"/>
        <w:jc w:val="both"/>
      </w:pPr>
      <w:r w:rsidRPr="00C97AA8">
        <w:rPr>
          <w:b/>
        </w:rPr>
        <w:t>Тема 31. Россия комфортная. Строительство и города будущего (1 час)</w:t>
      </w:r>
    </w:p>
    <w:p w:rsidR="000264EC" w:rsidRPr="00C97AA8" w:rsidRDefault="000264EC" w:rsidP="000264EC">
      <w:pPr>
        <w:tabs>
          <w:tab w:val="left" w:pos="142"/>
          <w:tab w:val="left" w:pos="1696"/>
        </w:tabs>
        <w:ind w:firstLine="426"/>
        <w:jc w:val="both"/>
      </w:pPr>
      <w:r w:rsidRPr="00C97AA8">
        <w:t xml:space="preserve"> Занятие проходит накануне 1 мая – Праздника Весны и Труда, который традиционно связан с популяризацией строительных профессий. Знакомство обучающихся с ролью строительства и жилищно-коммунального хозяйства (обслуживание зданий). Достижения России в строительстве, актуальные задачи и перспективы развития. Крупнейшие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Всероссийское голосование за выбор объектов благоустройства.  Профессионально важные качества и особенности построения карьеры в изучаемых отраслях. Возможности высшего и среднего профессионального образования в подготовке специалистов для отраслей строительства и архитектуры. </w:t>
      </w:r>
    </w:p>
    <w:p w:rsidR="000264EC" w:rsidRPr="00C97AA8" w:rsidRDefault="000264EC" w:rsidP="000264EC">
      <w:pPr>
        <w:tabs>
          <w:tab w:val="left" w:pos="142"/>
          <w:tab w:val="left" w:pos="1696"/>
        </w:tabs>
        <w:ind w:firstLine="426"/>
        <w:jc w:val="both"/>
      </w:pPr>
      <w:r w:rsidRPr="00C97AA8">
        <w:rPr>
          <w:b/>
        </w:rPr>
        <w:t>Тема 32. Россия безопасная: военно-промышленный комплекс (ВПК) (1 час)</w:t>
      </w:r>
      <w:r w:rsidRPr="00C97AA8">
        <w:t xml:space="preserve"> </w:t>
      </w:r>
    </w:p>
    <w:p w:rsidR="000264EC" w:rsidRPr="00C97AA8" w:rsidRDefault="000264EC" w:rsidP="000264EC">
      <w:pPr>
        <w:tabs>
          <w:tab w:val="left" w:pos="142"/>
          <w:tab w:val="left" w:pos="1696"/>
        </w:tabs>
        <w:ind w:firstLine="426"/>
        <w:jc w:val="both"/>
      </w:pPr>
      <w:r w:rsidRPr="00C97AA8">
        <w:lastRenderedPageBreak/>
        <w:t xml:space="preserve">Знакомство </w:t>
      </w:r>
      <w:proofErr w:type="gramStart"/>
      <w:r w:rsidRPr="00C97AA8">
        <w:t>обучающихся</w:t>
      </w:r>
      <w:proofErr w:type="gramEnd"/>
      <w:r w:rsidRPr="00C97AA8">
        <w:t xml:space="preserve"> с ролью военно-промышленного комплекса в обеспечении безопасности Российской Федерации. Достижения России в развитии ВПК, актуальные задачи и перспективы профессионального развития. Перспективная потребность в кадрах. Основные профессии и содержание профессиональной деятельности. Варианты профессионально-образовательных маршрутов. Профессионально важные качества и особенности построения карьеры в сфере ВПК. Возможности высшего и среднего профессионального образования в подготовке специалистов для военно-промышленного комплекса. </w:t>
      </w:r>
    </w:p>
    <w:p w:rsidR="000264EC" w:rsidRPr="00C97AA8" w:rsidRDefault="000264EC" w:rsidP="000264EC">
      <w:pPr>
        <w:tabs>
          <w:tab w:val="left" w:pos="142"/>
          <w:tab w:val="left" w:pos="1696"/>
        </w:tabs>
        <w:ind w:firstLine="426"/>
        <w:jc w:val="both"/>
      </w:pPr>
      <w:r w:rsidRPr="00C97AA8">
        <w:rPr>
          <w:b/>
        </w:rPr>
        <w:t xml:space="preserve">Тема 33. Практико-ориентированное занятие (1 час) </w:t>
      </w:r>
    </w:p>
    <w:p w:rsidR="000264EC" w:rsidRPr="00C97AA8" w:rsidRDefault="000264EC" w:rsidP="000264EC">
      <w:pPr>
        <w:tabs>
          <w:tab w:val="left" w:pos="142"/>
          <w:tab w:val="left" w:pos="1696"/>
        </w:tabs>
        <w:ind w:firstLine="426"/>
        <w:jc w:val="both"/>
      </w:pPr>
      <w:r w:rsidRPr="00C97AA8">
        <w:t xml:space="preserve">Занятие направлено на углубление представлений о профессиях в изученных областях. Педагогу предлагается выбор в тематике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тем № 31 и № 32 (на выбор). </w:t>
      </w:r>
    </w:p>
    <w:p w:rsidR="000264EC" w:rsidRPr="00C97AA8" w:rsidRDefault="000264EC" w:rsidP="000264EC">
      <w:pPr>
        <w:tabs>
          <w:tab w:val="left" w:pos="142"/>
          <w:tab w:val="left" w:pos="1696"/>
        </w:tabs>
        <w:ind w:firstLine="426"/>
        <w:jc w:val="both"/>
      </w:pPr>
      <w:r w:rsidRPr="00C97AA8">
        <w:rPr>
          <w:b/>
        </w:rPr>
        <w:t>Тема 34. Рефлексивное занятие (1 час)</w:t>
      </w:r>
      <w:r w:rsidRPr="00C97AA8">
        <w:t xml:space="preserve"> </w:t>
      </w:r>
    </w:p>
    <w:p w:rsidR="000264EC" w:rsidRPr="00C97AA8" w:rsidRDefault="000264EC" w:rsidP="000264EC">
      <w:pPr>
        <w:tabs>
          <w:tab w:val="left" w:pos="142"/>
          <w:tab w:val="left" w:pos="1696"/>
        </w:tabs>
        <w:ind w:firstLine="426"/>
        <w:jc w:val="both"/>
      </w:pPr>
      <w:r w:rsidRPr="00C97AA8">
        <w:t xml:space="preserve">Итоги изучения курса за год. Что было самым важным и впечатляющим. </w:t>
      </w:r>
      <w:proofErr w:type="gramStart"/>
      <w:r w:rsidRPr="00C97AA8">
        <w:t>Какой профессионально-образовательный маршрут был проделан обучающимся за учебный год (в урочной и внеурочной деятельности, в каких мероприятиях профессионального выбора участвовали, успехи в дополнительном образовании и так далее).</w:t>
      </w:r>
      <w:proofErr w:type="gramEnd"/>
      <w:r w:rsidRPr="00C97AA8">
        <w:t xml:space="preserve"> Самооценка результатов. Оценка курса </w:t>
      </w:r>
      <w:proofErr w:type="gramStart"/>
      <w:r w:rsidRPr="00C97AA8">
        <w:t>обучающимися</w:t>
      </w:r>
      <w:proofErr w:type="gramEnd"/>
      <w:r w:rsidRPr="00C97AA8">
        <w:t>, их предложения.</w:t>
      </w:r>
    </w:p>
    <w:p w:rsidR="000264EC" w:rsidRPr="00C97AA8" w:rsidRDefault="000264EC" w:rsidP="000264EC"/>
    <w:p w:rsidR="000264EC" w:rsidRPr="00C97AA8" w:rsidRDefault="000264EC" w:rsidP="000264EC"/>
    <w:p w:rsidR="000264EC" w:rsidRPr="00C97AA8" w:rsidRDefault="000264EC" w:rsidP="000264EC"/>
    <w:p w:rsidR="000264EC" w:rsidRPr="00C97AA8" w:rsidRDefault="000264EC" w:rsidP="000264EC"/>
    <w:p w:rsidR="000264EC" w:rsidRPr="00C97AA8" w:rsidRDefault="000264EC" w:rsidP="000264EC"/>
    <w:p w:rsidR="000264EC" w:rsidRPr="00C97AA8" w:rsidRDefault="000264EC" w:rsidP="000264EC"/>
    <w:p w:rsidR="000264EC" w:rsidRPr="00C97AA8" w:rsidRDefault="000264EC" w:rsidP="000264EC"/>
    <w:p w:rsidR="000264EC" w:rsidRPr="00C97AA8" w:rsidRDefault="000264EC" w:rsidP="000264EC"/>
    <w:p w:rsidR="000264EC" w:rsidRPr="00C97AA8" w:rsidRDefault="000264EC" w:rsidP="000264EC"/>
    <w:p w:rsidR="000264EC" w:rsidRPr="00C97AA8" w:rsidRDefault="000264EC" w:rsidP="000264EC"/>
    <w:p w:rsidR="000264EC" w:rsidRPr="00C97AA8" w:rsidRDefault="000264EC" w:rsidP="000264EC"/>
    <w:p w:rsidR="000264EC" w:rsidRPr="00C97AA8" w:rsidRDefault="000264EC" w:rsidP="000264EC"/>
    <w:p w:rsidR="000264EC" w:rsidRPr="00C97AA8" w:rsidRDefault="000264EC" w:rsidP="000264EC"/>
    <w:p w:rsidR="000264EC" w:rsidRPr="00C97AA8" w:rsidRDefault="000264EC" w:rsidP="000264EC"/>
    <w:p w:rsidR="000264EC" w:rsidRPr="00C97AA8" w:rsidRDefault="000264EC" w:rsidP="000264EC"/>
    <w:p w:rsidR="000264EC" w:rsidRDefault="000264EC" w:rsidP="000264EC"/>
    <w:p w:rsidR="000264EC" w:rsidRDefault="000264EC" w:rsidP="000264EC"/>
    <w:p w:rsidR="000264EC" w:rsidRDefault="000264EC" w:rsidP="000264EC"/>
    <w:p w:rsidR="000264EC" w:rsidRDefault="000264EC" w:rsidP="000264EC"/>
    <w:p w:rsidR="000264EC" w:rsidRDefault="000264EC" w:rsidP="000264EC"/>
    <w:p w:rsidR="000264EC" w:rsidRDefault="000264EC" w:rsidP="000264EC"/>
    <w:p w:rsidR="000264EC" w:rsidRDefault="000264EC" w:rsidP="000264EC"/>
    <w:p w:rsidR="000264EC" w:rsidRDefault="000264EC" w:rsidP="000264EC"/>
    <w:p w:rsidR="000264EC" w:rsidRDefault="000264EC" w:rsidP="000264EC"/>
    <w:p w:rsidR="000264EC" w:rsidRDefault="000264EC" w:rsidP="000264EC"/>
    <w:p w:rsidR="000264EC" w:rsidRDefault="000264EC" w:rsidP="000264EC"/>
    <w:p w:rsidR="000264EC" w:rsidRPr="00C97AA8" w:rsidRDefault="000264EC" w:rsidP="000264EC"/>
    <w:p w:rsidR="000264EC" w:rsidRPr="00C97AA8" w:rsidRDefault="000264EC" w:rsidP="000264EC"/>
    <w:p w:rsidR="000264EC" w:rsidRPr="00C97AA8" w:rsidRDefault="000264EC" w:rsidP="000264EC"/>
    <w:p w:rsidR="000264EC" w:rsidRPr="00C97AA8" w:rsidRDefault="000264EC" w:rsidP="000264EC"/>
    <w:p w:rsidR="000264EC" w:rsidRPr="00C97AA8" w:rsidRDefault="000264EC" w:rsidP="000264EC">
      <w:pPr>
        <w:jc w:val="center"/>
        <w:rPr>
          <w:b/>
          <w:bCs/>
        </w:rPr>
      </w:pPr>
      <w:r w:rsidRPr="00C97AA8">
        <w:lastRenderedPageBreak/>
        <w:tab/>
      </w:r>
      <w:r w:rsidRPr="00C97AA8">
        <w:rPr>
          <w:b/>
          <w:bCs/>
        </w:rPr>
        <w:t>Тематическое планирование</w:t>
      </w:r>
    </w:p>
    <w:p w:rsidR="000264EC" w:rsidRPr="00C97AA8" w:rsidRDefault="000264EC" w:rsidP="000264EC">
      <w:pPr>
        <w:rPr>
          <w:b/>
          <w:bCs/>
        </w:rPr>
      </w:pPr>
    </w:p>
    <w:tbl>
      <w:tblPr>
        <w:tblW w:w="10536" w:type="dxa"/>
        <w:jc w:val="center"/>
        <w:tblInd w:w="3192" w:type="dxa"/>
        <w:tblLayout w:type="fixed"/>
        <w:tblLook w:val="0000"/>
      </w:tblPr>
      <w:tblGrid>
        <w:gridCol w:w="576"/>
        <w:gridCol w:w="3069"/>
        <w:gridCol w:w="863"/>
        <w:gridCol w:w="1925"/>
        <w:gridCol w:w="1590"/>
        <w:gridCol w:w="1374"/>
        <w:gridCol w:w="1139"/>
      </w:tblGrid>
      <w:tr w:rsidR="000264EC" w:rsidRPr="00C97AA8" w:rsidTr="000264EC">
        <w:trPr>
          <w:trHeight w:val="716"/>
          <w:jc w:val="center"/>
        </w:trPr>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264EC" w:rsidRPr="00C97AA8" w:rsidRDefault="000264EC" w:rsidP="00290264">
            <w:pPr>
              <w:jc w:val="center"/>
              <w:rPr>
                <w:b/>
              </w:rPr>
            </w:pPr>
            <w:r w:rsidRPr="00C97AA8">
              <w:rPr>
                <w:b/>
              </w:rPr>
              <w:t>№</w:t>
            </w:r>
          </w:p>
          <w:p w:rsidR="000264EC" w:rsidRPr="00C97AA8" w:rsidRDefault="000264EC" w:rsidP="00290264">
            <w:pPr>
              <w:ind w:left="-111" w:right="-30" w:firstLine="111"/>
              <w:jc w:val="center"/>
              <w:rPr>
                <w:b/>
              </w:rPr>
            </w:pPr>
            <w:proofErr w:type="spellStart"/>
            <w:proofErr w:type="gramStart"/>
            <w:r w:rsidRPr="00C97AA8">
              <w:rPr>
                <w:b/>
              </w:rPr>
              <w:t>п</w:t>
            </w:r>
            <w:proofErr w:type="spellEnd"/>
            <w:proofErr w:type="gramEnd"/>
            <w:r w:rsidRPr="00C97AA8">
              <w:rPr>
                <w:b/>
              </w:rPr>
              <w:t>/</w:t>
            </w:r>
            <w:proofErr w:type="spellStart"/>
            <w:r w:rsidRPr="00C97AA8">
              <w:rPr>
                <w:b/>
              </w:rPr>
              <w:t>п</w:t>
            </w:r>
            <w:proofErr w:type="spellEnd"/>
          </w:p>
        </w:tc>
        <w:tc>
          <w:tcPr>
            <w:tcW w:w="3069" w:type="dxa"/>
            <w:tcBorders>
              <w:top w:val="single" w:sz="3" w:space="0" w:color="000000"/>
              <w:left w:val="single" w:sz="3" w:space="0" w:color="000000"/>
              <w:bottom w:val="single" w:sz="3" w:space="0" w:color="000000"/>
              <w:right w:val="single" w:sz="3" w:space="0" w:color="000000"/>
            </w:tcBorders>
            <w:shd w:val="clear" w:color="000000" w:fill="FFFFFF"/>
          </w:tcPr>
          <w:p w:rsidR="000264EC" w:rsidRPr="00C97AA8" w:rsidRDefault="000264EC" w:rsidP="00290264">
            <w:pPr>
              <w:jc w:val="center"/>
              <w:rPr>
                <w:b/>
              </w:rPr>
            </w:pPr>
          </w:p>
          <w:p w:rsidR="000264EC" w:rsidRPr="00C97AA8" w:rsidRDefault="000264EC" w:rsidP="00290264">
            <w:pPr>
              <w:ind w:firstLine="18"/>
              <w:jc w:val="center"/>
              <w:rPr>
                <w:b/>
              </w:rPr>
            </w:pPr>
            <w:r w:rsidRPr="00C97AA8">
              <w:rPr>
                <w:b/>
              </w:rPr>
              <w:t xml:space="preserve">Тема урока </w:t>
            </w:r>
          </w:p>
        </w:tc>
        <w:tc>
          <w:tcPr>
            <w:tcW w:w="863" w:type="dxa"/>
            <w:tcBorders>
              <w:top w:val="single" w:sz="3" w:space="0" w:color="000000"/>
              <w:left w:val="single" w:sz="3" w:space="0" w:color="000000"/>
              <w:bottom w:val="single" w:sz="3" w:space="0" w:color="000000"/>
              <w:right w:val="single" w:sz="3" w:space="0" w:color="000000"/>
            </w:tcBorders>
            <w:shd w:val="clear" w:color="000000" w:fill="FFFFFF"/>
          </w:tcPr>
          <w:p w:rsidR="000264EC" w:rsidRPr="00C97AA8" w:rsidRDefault="000264EC" w:rsidP="00290264">
            <w:pPr>
              <w:jc w:val="center"/>
              <w:rPr>
                <w:b/>
              </w:rPr>
            </w:pPr>
            <w:r w:rsidRPr="00C97AA8">
              <w:rPr>
                <w:b/>
              </w:rPr>
              <w:t>Кол-во часов</w:t>
            </w:r>
          </w:p>
        </w:tc>
        <w:tc>
          <w:tcPr>
            <w:tcW w:w="1925" w:type="dxa"/>
            <w:tcBorders>
              <w:top w:val="single" w:sz="3" w:space="0" w:color="000000"/>
              <w:left w:val="single" w:sz="3" w:space="0" w:color="000000"/>
              <w:right w:val="single" w:sz="3" w:space="0" w:color="000000"/>
            </w:tcBorders>
            <w:shd w:val="clear" w:color="000000" w:fill="FFFFFF"/>
          </w:tcPr>
          <w:p w:rsidR="000264EC" w:rsidRPr="00C97AA8" w:rsidRDefault="000264EC" w:rsidP="00290264">
            <w:pPr>
              <w:jc w:val="center"/>
              <w:rPr>
                <w:b/>
              </w:rPr>
            </w:pPr>
            <w:r w:rsidRPr="00C97AA8">
              <w:rPr>
                <w:b/>
              </w:rPr>
              <w:t>ЭОР (Электронные образовательные ресурсы)</w:t>
            </w:r>
          </w:p>
        </w:tc>
        <w:tc>
          <w:tcPr>
            <w:tcW w:w="1590" w:type="dxa"/>
            <w:tcBorders>
              <w:top w:val="single" w:sz="3" w:space="0" w:color="000000"/>
              <w:left w:val="single" w:sz="3" w:space="0" w:color="000000"/>
              <w:right w:val="single" w:sz="3" w:space="0" w:color="000000"/>
            </w:tcBorders>
            <w:shd w:val="clear" w:color="000000" w:fill="FFFFFF"/>
          </w:tcPr>
          <w:p w:rsidR="000264EC" w:rsidRPr="00C97AA8" w:rsidRDefault="000264EC" w:rsidP="00290264">
            <w:pPr>
              <w:pStyle w:val="TableParagraph"/>
              <w:spacing w:line="240" w:lineRule="auto"/>
              <w:ind w:left="91" w:right="-23"/>
              <w:jc w:val="center"/>
              <w:rPr>
                <w:b/>
                <w:sz w:val="24"/>
                <w:szCs w:val="24"/>
              </w:rPr>
            </w:pPr>
            <w:r w:rsidRPr="00C97AA8">
              <w:rPr>
                <w:b/>
                <w:sz w:val="24"/>
                <w:szCs w:val="24"/>
              </w:rPr>
              <w:t>Форма проведения</w:t>
            </w:r>
            <w:r w:rsidRPr="00C97AA8">
              <w:rPr>
                <w:b/>
                <w:spacing w:val="-57"/>
                <w:sz w:val="24"/>
                <w:szCs w:val="24"/>
              </w:rPr>
              <w:t xml:space="preserve"> </w:t>
            </w:r>
            <w:r w:rsidRPr="00C97AA8">
              <w:rPr>
                <w:b/>
                <w:sz w:val="24"/>
                <w:szCs w:val="24"/>
              </w:rPr>
              <w:t>занятия</w:t>
            </w:r>
          </w:p>
        </w:tc>
        <w:tc>
          <w:tcPr>
            <w:tcW w:w="1374" w:type="dxa"/>
            <w:tcBorders>
              <w:top w:val="single" w:sz="3" w:space="0" w:color="000000"/>
              <w:left w:val="single" w:sz="3" w:space="0" w:color="000000"/>
              <w:right w:val="single" w:sz="3" w:space="0" w:color="000000"/>
            </w:tcBorders>
            <w:shd w:val="clear" w:color="000000" w:fill="FFFFFF"/>
          </w:tcPr>
          <w:p w:rsidR="000264EC" w:rsidRPr="00C97AA8" w:rsidRDefault="000264EC" w:rsidP="00290264">
            <w:pPr>
              <w:jc w:val="center"/>
              <w:rPr>
                <w:b/>
              </w:rPr>
            </w:pPr>
            <w:r w:rsidRPr="00C97AA8">
              <w:rPr>
                <w:b/>
              </w:rPr>
              <w:t xml:space="preserve">Деятельность учителя с учетом программы воспитания </w:t>
            </w:r>
          </w:p>
        </w:tc>
        <w:tc>
          <w:tcPr>
            <w:tcW w:w="1139" w:type="dxa"/>
            <w:tcBorders>
              <w:top w:val="single" w:sz="3" w:space="0" w:color="000000"/>
              <w:left w:val="single" w:sz="3" w:space="0" w:color="000000"/>
              <w:right w:val="single" w:sz="3" w:space="0" w:color="000000"/>
            </w:tcBorders>
            <w:shd w:val="clear" w:color="000000" w:fill="FFFFFF"/>
          </w:tcPr>
          <w:p w:rsidR="000264EC" w:rsidRPr="00C97AA8" w:rsidRDefault="000264EC" w:rsidP="00290264">
            <w:pPr>
              <w:jc w:val="center"/>
              <w:rPr>
                <w:b/>
              </w:rPr>
            </w:pPr>
            <w:r w:rsidRPr="00C97AA8">
              <w:rPr>
                <w:b/>
              </w:rPr>
              <w:t xml:space="preserve">Дата </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 xml:space="preserve">Установочное занятие «Моя Россия – мои горизонты, мои достижения» </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5" w:history="1">
              <w:r w:rsidR="0038149B" w:rsidRPr="00FF6BFB">
                <w:rPr>
                  <w:rStyle w:val="a4"/>
                </w:rPr>
                <w:t>https://bvbinfo.ru/</w:t>
              </w:r>
            </w:hyperlink>
            <w:r w:rsidR="0038149B" w:rsidRPr="00C97AA8">
              <w:t xml:space="preserve"> </w:t>
            </w:r>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shd w:val="clear" w:color="auto" w:fill="FFFFFF"/>
              <w:jc w:val="center"/>
              <w:rPr>
                <w:color w:val="1A1A1A"/>
              </w:rPr>
            </w:pPr>
            <w:r w:rsidRPr="00C97AA8">
              <w:rPr>
                <w:color w:val="1A1A1A"/>
              </w:rPr>
              <w:t>Дискуссия, обсуждение,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eastAsia="Times New Roman" w:hAnsi="Times New Roman" w:cs="Times New Roman"/>
                <w:i w:val="0"/>
                <w:color w:val="auto"/>
                <w:sz w:val="24"/>
                <w:szCs w:val="24"/>
              </w:rPr>
              <w:t>Высказывание своего мнения.</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pPr>
              <w:pStyle w:val="a7"/>
              <w:tabs>
                <w:tab w:val="left" w:pos="13892"/>
              </w:tabs>
              <w:spacing w:before="0" w:beforeAutospacing="0" w:after="0"/>
              <w:contextualSpacing/>
              <w:rPr>
                <w:bCs/>
                <w:szCs w:val="24"/>
              </w:rPr>
            </w:pPr>
            <w:r w:rsidRPr="009C6A9A">
              <w:rPr>
                <w:bCs/>
                <w:szCs w:val="24"/>
              </w:rPr>
              <w:t>04.09</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 xml:space="preserve">Тематическое </w:t>
            </w:r>
            <w:proofErr w:type="spellStart"/>
            <w:r w:rsidRPr="00FF6BFB">
              <w:t>профориентационное</w:t>
            </w:r>
            <w:proofErr w:type="spellEnd"/>
            <w:r w:rsidRPr="00FF6BFB">
              <w:t xml:space="preserve"> занятие «Открой свое будущее»</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6"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t>Дискуссия, обсуждение,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eastAsia="Times New Roman" w:hAnsi="Times New Roman" w:cs="Times New Roman"/>
                <w:i w:val="0"/>
                <w:color w:val="auto"/>
                <w:sz w:val="24"/>
                <w:szCs w:val="24"/>
              </w:rPr>
              <w:t>Высказывание своего мнения.</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11.09</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 xml:space="preserve">Тематическое </w:t>
            </w:r>
            <w:proofErr w:type="spellStart"/>
            <w:r w:rsidRPr="00FF6BFB">
              <w:t>профориентационное</w:t>
            </w:r>
            <w:proofErr w:type="spellEnd"/>
            <w:r w:rsidRPr="00FF6BFB">
              <w:t xml:space="preserve"> занятие «Познаю себя» </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7"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t>Дискуссия, обсуждение,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TableParagraph"/>
              <w:tabs>
                <w:tab w:val="left" w:pos="1099"/>
              </w:tabs>
              <w:spacing w:line="240" w:lineRule="auto"/>
              <w:jc w:val="center"/>
              <w:rPr>
                <w:rStyle w:val="a5"/>
                <w:rFonts w:eastAsiaTheme="majorEastAsia"/>
                <w:iCs w:val="0"/>
                <w:sz w:val="24"/>
                <w:szCs w:val="24"/>
              </w:rPr>
            </w:pPr>
            <w:r w:rsidRPr="00C97AA8">
              <w:rPr>
                <w:sz w:val="24"/>
                <w:szCs w:val="24"/>
              </w:rPr>
              <w:t>Высказывание своего мнения.</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18.09</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индустриальная: атомные технологии</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8" w:history="1">
              <w:r w:rsidR="0038149B" w:rsidRPr="00FF6BFB">
                <w:rPr>
                  <w:rStyle w:val="a4"/>
                </w:rPr>
                <w:t>https://horizons.bvbinfo.ru/?ysclid=m0ckvel7oi315004366</w:t>
              </w:r>
            </w:hyperlink>
            <w:r w:rsidR="0038149B" w:rsidRPr="00C97AA8">
              <w:rPr>
                <w:u w:val="single"/>
              </w:rPr>
              <w:t xml:space="preserve"> </w:t>
            </w:r>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t>Дискуссия, обсуждение,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eastAsia="Times New Roman" w:hAnsi="Times New Roman" w:cs="Times New Roman"/>
                <w:i w:val="0"/>
                <w:color w:val="auto"/>
                <w:sz w:val="24"/>
                <w:szCs w:val="24"/>
              </w:rPr>
              <w:t>Высказывание своего мнения.</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25.09</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индустриальная: космические технологии</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9"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t xml:space="preserve">Дискуссия </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TableParagraph"/>
              <w:tabs>
                <w:tab w:val="left" w:pos="730"/>
                <w:tab w:val="left" w:pos="1123"/>
                <w:tab w:val="left" w:pos="1321"/>
              </w:tabs>
              <w:spacing w:line="240" w:lineRule="auto"/>
              <w:jc w:val="center"/>
              <w:rPr>
                <w:rStyle w:val="a5"/>
                <w:rFonts w:eastAsiaTheme="majorEastAsia"/>
                <w:iCs w:val="0"/>
                <w:sz w:val="24"/>
                <w:szCs w:val="24"/>
              </w:rPr>
            </w:pPr>
            <w:r w:rsidRPr="00C97AA8">
              <w:rPr>
                <w:sz w:val="24"/>
                <w:szCs w:val="24"/>
              </w:rPr>
              <w:t>Высказывание своего мнения. Работа в группе.</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02.10</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аграрная: продовольственная безопасность</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10"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t>Дискуссия</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eastAsia="Times New Roman" w:hAnsi="Times New Roman" w:cs="Times New Roman"/>
                <w:i w:val="0"/>
                <w:color w:val="auto"/>
                <w:sz w:val="24"/>
                <w:szCs w:val="24"/>
              </w:rPr>
              <w:t>Работа в группе.</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09.10</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комфортная: энергетика</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11" w:history="1">
              <w:r w:rsidR="0038149B" w:rsidRPr="00FF6BFB">
                <w:rPr>
                  <w:rStyle w:val="a4"/>
                </w:rPr>
                <w:t>https://horizons.bvbinfo.ru/?ysclid=m0ckvel7oi315004366</w:t>
              </w:r>
            </w:hyperlink>
            <w:r w:rsidR="0038149B" w:rsidRPr="00C97AA8">
              <w:rPr>
                <w:u w:val="single"/>
              </w:rPr>
              <w:t xml:space="preserve"> </w:t>
            </w:r>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t>Дискуссия</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eastAsia="Times New Roman" w:hAnsi="Times New Roman" w:cs="Times New Roman"/>
                <w:i w:val="0"/>
                <w:color w:val="auto"/>
                <w:sz w:val="24"/>
                <w:szCs w:val="24"/>
              </w:rPr>
              <w:t>Высказывание своего мнения.</w:t>
            </w:r>
            <w:r w:rsidRPr="00C97AA8">
              <w:rPr>
                <w:rFonts w:ascii="Times New Roman" w:hAnsi="Times New Roman" w:cs="Times New Roman"/>
                <w:sz w:val="24"/>
                <w:szCs w:val="24"/>
              </w:rPr>
              <w:t xml:space="preserve"> </w:t>
            </w:r>
          </w:p>
          <w:p w:rsidR="0038149B" w:rsidRPr="00C97AA8" w:rsidRDefault="0038149B" w:rsidP="00290264">
            <w:pPr>
              <w:ind w:firstLine="708"/>
            </w:pP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16.10</w:t>
            </w:r>
          </w:p>
          <w:p w:rsidR="0038149B" w:rsidRPr="009C6A9A" w:rsidRDefault="0038149B" w:rsidP="005F7F48"/>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proofErr w:type="spellStart"/>
            <w:r w:rsidRPr="00FF6BFB">
              <w:t>Практикоориентированное</w:t>
            </w:r>
            <w:proofErr w:type="spellEnd"/>
            <w:r w:rsidRPr="00FF6BFB">
              <w:t xml:space="preserve"> занятие</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12"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shd w:val="clear" w:color="auto" w:fill="FFFFFF"/>
              </w:rPr>
              <w:t>Профессиональная проба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TableParagraph"/>
              <w:spacing w:line="240" w:lineRule="auto"/>
              <w:jc w:val="center"/>
              <w:rPr>
                <w:rStyle w:val="a5"/>
                <w:rFonts w:eastAsiaTheme="majorEastAsia"/>
                <w:iCs w:val="0"/>
                <w:sz w:val="24"/>
                <w:szCs w:val="24"/>
              </w:rPr>
            </w:pPr>
            <w:r w:rsidRPr="00C97AA8">
              <w:rPr>
                <w:sz w:val="24"/>
                <w:szCs w:val="24"/>
              </w:rPr>
              <w:t>Инициирование</w:t>
            </w:r>
            <w:r w:rsidRPr="00C97AA8">
              <w:rPr>
                <w:spacing w:val="1"/>
                <w:sz w:val="24"/>
                <w:szCs w:val="24"/>
              </w:rPr>
              <w:t xml:space="preserve"> </w:t>
            </w:r>
            <w:r w:rsidRPr="00C97AA8">
              <w:rPr>
                <w:sz w:val="24"/>
                <w:szCs w:val="24"/>
              </w:rPr>
              <w:t>обсуждения</w:t>
            </w:r>
            <w:r w:rsidRPr="00C97AA8">
              <w:rPr>
                <w:spacing w:val="1"/>
                <w:sz w:val="24"/>
                <w:szCs w:val="24"/>
              </w:rPr>
              <w:t xml:space="preserve"> </w:t>
            </w:r>
            <w:r w:rsidRPr="00C97AA8">
              <w:rPr>
                <w:sz w:val="24"/>
                <w:szCs w:val="24"/>
              </w:rPr>
              <w:t>учебной</w:t>
            </w:r>
            <w:r w:rsidRPr="00C97AA8">
              <w:rPr>
                <w:spacing w:val="-57"/>
                <w:sz w:val="24"/>
                <w:szCs w:val="24"/>
              </w:rPr>
              <w:t xml:space="preserve"> </w:t>
            </w:r>
            <w:r w:rsidRPr="00C97AA8">
              <w:rPr>
                <w:sz w:val="24"/>
                <w:szCs w:val="24"/>
              </w:rPr>
              <w:t>проблемы;</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23.10</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индустриальная: добыча, переработка, тяжелая промышленность</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13"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t>Дискуссия,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eastAsia="Times New Roman" w:hAnsi="Times New Roman" w:cs="Times New Roman"/>
                <w:i w:val="0"/>
                <w:color w:val="auto"/>
                <w:sz w:val="24"/>
                <w:szCs w:val="24"/>
              </w:rPr>
              <w:t>Высказывание своего мнения</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06.11</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 xml:space="preserve">Россия индустриальная: </w:t>
            </w:r>
            <w:r w:rsidRPr="00FF6BFB">
              <w:lastRenderedPageBreak/>
              <w:t>машиностроение и судостроение (К 500-летию Северного морского пути)</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lastRenderedPageBreak/>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14" w:history="1">
              <w:r w:rsidR="0038149B" w:rsidRPr="00FF6BFB">
                <w:rPr>
                  <w:rStyle w:val="a4"/>
                </w:rPr>
                <w:t>https://horizons.b</w:t>
              </w:r>
              <w:r w:rsidR="0038149B" w:rsidRPr="00FF6BFB">
                <w:rPr>
                  <w:rStyle w:val="a4"/>
                </w:rPr>
                <w:lastRenderedPageBreak/>
                <w:t>vbinfo.ru/?ysclid=m0ckvel7oi315004366</w:t>
              </w:r>
            </w:hyperlink>
            <w:r w:rsidR="0038149B" w:rsidRPr="00C97AA8">
              <w:rPr>
                <w:u w:val="single"/>
              </w:rPr>
              <w:t xml:space="preserve"> </w:t>
            </w:r>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shd w:val="clear" w:color="auto" w:fill="FFFFFF"/>
              </w:rPr>
              <w:lastRenderedPageBreak/>
              <w:t>Профессиона</w:t>
            </w:r>
            <w:r w:rsidRPr="00C97AA8">
              <w:rPr>
                <w:color w:val="1A1A1A"/>
                <w:sz w:val="24"/>
                <w:szCs w:val="24"/>
                <w:shd w:val="clear" w:color="auto" w:fill="FFFFFF"/>
              </w:rPr>
              <w:lastRenderedPageBreak/>
              <w:t>льная проба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TableParagraph"/>
              <w:tabs>
                <w:tab w:val="left" w:pos="485"/>
                <w:tab w:val="left" w:pos="1078"/>
                <w:tab w:val="left" w:pos="1371"/>
              </w:tabs>
              <w:spacing w:line="240" w:lineRule="auto"/>
              <w:jc w:val="center"/>
              <w:rPr>
                <w:rStyle w:val="a5"/>
                <w:rFonts w:eastAsiaTheme="majorEastAsia"/>
                <w:iCs w:val="0"/>
                <w:sz w:val="24"/>
                <w:szCs w:val="24"/>
              </w:rPr>
            </w:pPr>
            <w:r w:rsidRPr="00C97AA8">
              <w:rPr>
                <w:sz w:val="24"/>
                <w:szCs w:val="24"/>
              </w:rPr>
              <w:lastRenderedPageBreak/>
              <w:t xml:space="preserve">Работа в  </w:t>
            </w:r>
            <w:r w:rsidRPr="00C97AA8">
              <w:rPr>
                <w:sz w:val="24"/>
                <w:szCs w:val="24"/>
              </w:rPr>
              <w:lastRenderedPageBreak/>
              <w:t>группах</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lastRenderedPageBreak/>
              <w:t>13.11</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индустриальная: легкая промышленность</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15"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t>Дискуссия,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eastAsia="Times New Roman" w:hAnsi="Times New Roman" w:cs="Times New Roman"/>
                <w:i w:val="0"/>
                <w:color w:val="auto"/>
                <w:sz w:val="24"/>
                <w:szCs w:val="24"/>
              </w:rPr>
              <w:t>Высказывание своего мнения;</w:t>
            </w:r>
            <w:r w:rsidRPr="00C97AA8">
              <w:rPr>
                <w:rFonts w:ascii="Times New Roman" w:eastAsia="Times New Roman" w:hAnsi="Times New Roman" w:cs="Times New Roman"/>
                <w:i w:val="0"/>
                <w:color w:val="auto"/>
                <w:spacing w:val="-57"/>
                <w:sz w:val="24"/>
                <w:szCs w:val="24"/>
              </w:rPr>
              <w:t xml:space="preserve"> </w:t>
            </w:r>
            <w:r w:rsidRPr="00C97AA8">
              <w:rPr>
                <w:rFonts w:ascii="Times New Roman" w:eastAsia="Times New Roman" w:hAnsi="Times New Roman" w:cs="Times New Roman"/>
                <w:i w:val="0"/>
                <w:color w:val="auto"/>
                <w:sz w:val="24"/>
                <w:szCs w:val="24"/>
              </w:rPr>
              <w:t>выработка</w:t>
            </w:r>
            <w:r w:rsidRPr="00C97AA8">
              <w:rPr>
                <w:rFonts w:ascii="Times New Roman" w:eastAsia="Times New Roman" w:hAnsi="Times New Roman" w:cs="Times New Roman"/>
                <w:i w:val="0"/>
                <w:color w:val="auto"/>
                <w:spacing w:val="1"/>
                <w:sz w:val="24"/>
                <w:szCs w:val="24"/>
              </w:rPr>
              <w:t xml:space="preserve"> </w:t>
            </w:r>
            <w:r w:rsidRPr="00C97AA8">
              <w:rPr>
                <w:rFonts w:ascii="Times New Roman" w:eastAsia="Times New Roman" w:hAnsi="Times New Roman" w:cs="Times New Roman"/>
                <w:i w:val="0"/>
                <w:color w:val="auto"/>
                <w:sz w:val="24"/>
                <w:szCs w:val="24"/>
              </w:rPr>
              <w:t xml:space="preserve">своего </w:t>
            </w:r>
            <w:proofErr w:type="spellStart"/>
            <w:proofErr w:type="gramStart"/>
            <w:r w:rsidRPr="00C97AA8">
              <w:rPr>
                <w:rFonts w:ascii="Times New Roman" w:eastAsia="Times New Roman" w:hAnsi="Times New Roman" w:cs="Times New Roman"/>
                <w:i w:val="0"/>
                <w:color w:val="auto"/>
                <w:sz w:val="24"/>
                <w:szCs w:val="24"/>
              </w:rPr>
              <w:t>отно</w:t>
            </w:r>
            <w:proofErr w:type="spellEnd"/>
            <w:r w:rsidRPr="00C97AA8">
              <w:rPr>
                <w:rFonts w:ascii="Times New Roman" w:eastAsia="Times New Roman" w:hAnsi="Times New Roman" w:cs="Times New Roman"/>
                <w:i w:val="0"/>
                <w:color w:val="auto"/>
                <w:spacing w:val="-57"/>
                <w:sz w:val="24"/>
                <w:szCs w:val="24"/>
              </w:rPr>
              <w:t xml:space="preserve"> </w:t>
            </w:r>
            <w:proofErr w:type="spellStart"/>
            <w:r w:rsidRPr="00C97AA8">
              <w:rPr>
                <w:rFonts w:ascii="Times New Roman" w:eastAsia="Times New Roman" w:hAnsi="Times New Roman" w:cs="Times New Roman"/>
                <w:i w:val="0"/>
                <w:color w:val="auto"/>
                <w:sz w:val="24"/>
                <w:szCs w:val="24"/>
              </w:rPr>
              <w:t>шения</w:t>
            </w:r>
            <w:proofErr w:type="spellEnd"/>
            <w:proofErr w:type="gramEnd"/>
            <w:r w:rsidRPr="00C97AA8">
              <w:rPr>
                <w:rFonts w:ascii="Times New Roman" w:eastAsia="Times New Roman" w:hAnsi="Times New Roman" w:cs="Times New Roman"/>
                <w:i w:val="0"/>
                <w:color w:val="auto"/>
                <w:spacing w:val="47"/>
                <w:sz w:val="24"/>
                <w:szCs w:val="24"/>
              </w:rPr>
              <w:t xml:space="preserve"> </w:t>
            </w:r>
            <w:r w:rsidRPr="00C97AA8">
              <w:rPr>
                <w:rFonts w:ascii="Times New Roman" w:eastAsia="Times New Roman" w:hAnsi="Times New Roman" w:cs="Times New Roman"/>
                <w:i w:val="0"/>
                <w:color w:val="auto"/>
                <w:sz w:val="24"/>
                <w:szCs w:val="24"/>
              </w:rPr>
              <w:t>к</w:t>
            </w:r>
            <w:r w:rsidRPr="00C97AA8">
              <w:rPr>
                <w:rFonts w:ascii="Times New Roman" w:eastAsia="Times New Roman" w:hAnsi="Times New Roman" w:cs="Times New Roman"/>
                <w:i w:val="0"/>
                <w:color w:val="auto"/>
                <w:spacing w:val="45"/>
                <w:sz w:val="24"/>
                <w:szCs w:val="24"/>
              </w:rPr>
              <w:t xml:space="preserve"> </w:t>
            </w:r>
            <w:r w:rsidRPr="00C97AA8">
              <w:rPr>
                <w:rFonts w:ascii="Times New Roman" w:eastAsia="Times New Roman" w:hAnsi="Times New Roman" w:cs="Times New Roman"/>
                <w:i w:val="0"/>
                <w:color w:val="auto"/>
                <w:sz w:val="24"/>
                <w:szCs w:val="24"/>
              </w:rPr>
              <w:t>проблеме.</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20.11</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умная: математика в действии</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16"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t>Дискуссия,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eastAsia="Times New Roman" w:hAnsi="Times New Roman" w:cs="Times New Roman"/>
                <w:i w:val="0"/>
                <w:color w:val="auto"/>
                <w:sz w:val="24"/>
                <w:szCs w:val="24"/>
              </w:rPr>
              <w:t>Высказывание своего мнения.</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27.11</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безопасная: национальная безопасность</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17"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shd w:val="clear" w:color="auto" w:fill="FFFFFF"/>
              </w:rPr>
              <w:t xml:space="preserve">Профессиональная проба, игра </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TableParagraph"/>
              <w:tabs>
                <w:tab w:val="left" w:pos="1099"/>
              </w:tabs>
              <w:spacing w:line="240" w:lineRule="auto"/>
              <w:jc w:val="center"/>
              <w:rPr>
                <w:rStyle w:val="a5"/>
                <w:rFonts w:eastAsiaTheme="majorEastAsia"/>
                <w:iCs w:val="0"/>
                <w:sz w:val="24"/>
                <w:szCs w:val="24"/>
              </w:rPr>
            </w:pPr>
            <w:r w:rsidRPr="00C97AA8">
              <w:rPr>
                <w:sz w:val="24"/>
                <w:szCs w:val="24"/>
              </w:rPr>
              <w:t>Высказывание своего мнения.</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04.12</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 xml:space="preserve">Россия цифровая: IT - компании и </w:t>
            </w:r>
            <w:proofErr w:type="gramStart"/>
            <w:r w:rsidRPr="00FF6BFB">
              <w:t>отечественный</w:t>
            </w:r>
            <w:proofErr w:type="gramEnd"/>
            <w:r w:rsidRPr="00FF6BFB">
              <w:t xml:space="preserve"> </w:t>
            </w:r>
            <w:proofErr w:type="spellStart"/>
            <w:r w:rsidRPr="00FF6BFB">
              <w:t>финтех</w:t>
            </w:r>
            <w:proofErr w:type="spellEnd"/>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18"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t>Дискуссия,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eastAsia="Times New Roman" w:hAnsi="Times New Roman" w:cs="Times New Roman"/>
                <w:i w:val="0"/>
                <w:color w:val="auto"/>
                <w:sz w:val="24"/>
                <w:szCs w:val="24"/>
              </w:rPr>
              <w:t>Высказывание своего мнения.</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11.12</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индустриальная: пищевая промышленность и общественное питание</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19"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shd w:val="clear" w:color="auto" w:fill="FFFFFF"/>
              </w:rPr>
              <w:t xml:space="preserve">Профессиональная проба, игра </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eastAsia="Times New Roman" w:hAnsi="Times New Roman" w:cs="Times New Roman"/>
                <w:i w:val="0"/>
                <w:color w:val="auto"/>
                <w:sz w:val="24"/>
                <w:szCs w:val="24"/>
              </w:rPr>
              <w:t>Работа в группе.</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18.12</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proofErr w:type="spellStart"/>
            <w:r w:rsidRPr="00FF6BFB">
              <w:t>Практикоориентированное</w:t>
            </w:r>
            <w:proofErr w:type="spellEnd"/>
            <w:r w:rsidRPr="00FF6BFB">
              <w:t xml:space="preserve"> занятие</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20"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t>Дискуссия,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hAnsi="Times New Roman" w:cs="Times New Roman"/>
                <w:i w:val="0"/>
                <w:sz w:val="24"/>
                <w:szCs w:val="24"/>
              </w:rPr>
              <w:t>Инициирование</w:t>
            </w:r>
            <w:r w:rsidRPr="00C97AA8">
              <w:rPr>
                <w:rFonts w:ascii="Times New Roman" w:hAnsi="Times New Roman" w:cs="Times New Roman"/>
                <w:i w:val="0"/>
                <w:spacing w:val="1"/>
                <w:sz w:val="24"/>
                <w:szCs w:val="24"/>
              </w:rPr>
              <w:t xml:space="preserve"> </w:t>
            </w:r>
            <w:r w:rsidRPr="00C97AA8">
              <w:rPr>
                <w:rFonts w:ascii="Times New Roman" w:hAnsi="Times New Roman" w:cs="Times New Roman"/>
                <w:i w:val="0"/>
                <w:sz w:val="24"/>
                <w:szCs w:val="24"/>
              </w:rPr>
              <w:t>обсуждения</w:t>
            </w:r>
            <w:r w:rsidRPr="00C97AA8">
              <w:rPr>
                <w:rFonts w:ascii="Times New Roman" w:hAnsi="Times New Roman" w:cs="Times New Roman"/>
                <w:i w:val="0"/>
                <w:spacing w:val="1"/>
                <w:sz w:val="24"/>
                <w:szCs w:val="24"/>
              </w:rPr>
              <w:t xml:space="preserve"> </w:t>
            </w:r>
            <w:r w:rsidRPr="00C97AA8">
              <w:rPr>
                <w:rFonts w:ascii="Times New Roman" w:hAnsi="Times New Roman" w:cs="Times New Roman"/>
                <w:i w:val="0"/>
                <w:sz w:val="24"/>
                <w:szCs w:val="24"/>
              </w:rPr>
              <w:t>учебной</w:t>
            </w:r>
            <w:r w:rsidRPr="00C97AA8">
              <w:rPr>
                <w:rFonts w:ascii="Times New Roman" w:hAnsi="Times New Roman" w:cs="Times New Roman"/>
                <w:i w:val="0"/>
                <w:spacing w:val="-57"/>
                <w:sz w:val="24"/>
                <w:szCs w:val="24"/>
              </w:rPr>
              <w:t xml:space="preserve"> </w:t>
            </w:r>
            <w:r w:rsidRPr="00C97AA8">
              <w:rPr>
                <w:rFonts w:ascii="Times New Roman" w:hAnsi="Times New Roman" w:cs="Times New Roman"/>
                <w:i w:val="0"/>
                <w:sz w:val="24"/>
                <w:szCs w:val="24"/>
              </w:rPr>
              <w:t>проблемы;</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25.12</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proofErr w:type="spellStart"/>
            <w:r w:rsidRPr="00FF6BFB">
              <w:t>Профориентационное</w:t>
            </w:r>
            <w:proofErr w:type="spellEnd"/>
            <w:r w:rsidRPr="00FF6BFB">
              <w:t xml:space="preserve"> тематическое занятие «Мое будущее»</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21"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t>Дискуссия,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hAnsi="Times New Roman" w:cs="Times New Roman"/>
                <w:i w:val="0"/>
                <w:sz w:val="24"/>
                <w:szCs w:val="24"/>
              </w:rPr>
              <w:t>Инициирование</w:t>
            </w:r>
            <w:r w:rsidRPr="00C97AA8">
              <w:rPr>
                <w:rFonts w:ascii="Times New Roman" w:hAnsi="Times New Roman" w:cs="Times New Roman"/>
                <w:i w:val="0"/>
                <w:spacing w:val="1"/>
                <w:sz w:val="24"/>
                <w:szCs w:val="24"/>
              </w:rPr>
              <w:t xml:space="preserve"> </w:t>
            </w:r>
            <w:r w:rsidRPr="00C97AA8">
              <w:rPr>
                <w:rFonts w:ascii="Times New Roman" w:hAnsi="Times New Roman" w:cs="Times New Roman"/>
                <w:i w:val="0"/>
                <w:sz w:val="24"/>
                <w:szCs w:val="24"/>
              </w:rPr>
              <w:t>обсуждения</w:t>
            </w:r>
            <w:r w:rsidRPr="00C97AA8">
              <w:rPr>
                <w:rFonts w:ascii="Times New Roman" w:hAnsi="Times New Roman" w:cs="Times New Roman"/>
                <w:i w:val="0"/>
                <w:spacing w:val="1"/>
                <w:sz w:val="24"/>
                <w:szCs w:val="24"/>
              </w:rPr>
              <w:t xml:space="preserve"> </w:t>
            </w:r>
            <w:r w:rsidRPr="00C97AA8">
              <w:rPr>
                <w:rFonts w:ascii="Times New Roman" w:hAnsi="Times New Roman" w:cs="Times New Roman"/>
                <w:i w:val="0"/>
                <w:sz w:val="24"/>
                <w:szCs w:val="24"/>
              </w:rPr>
              <w:t>учебной</w:t>
            </w:r>
            <w:r w:rsidRPr="00C97AA8">
              <w:rPr>
                <w:rFonts w:ascii="Times New Roman" w:hAnsi="Times New Roman" w:cs="Times New Roman"/>
                <w:i w:val="0"/>
                <w:spacing w:val="-57"/>
                <w:sz w:val="24"/>
                <w:szCs w:val="24"/>
              </w:rPr>
              <w:t xml:space="preserve"> </w:t>
            </w:r>
            <w:r w:rsidRPr="00C97AA8">
              <w:rPr>
                <w:rFonts w:ascii="Times New Roman" w:hAnsi="Times New Roman" w:cs="Times New Roman"/>
                <w:i w:val="0"/>
                <w:sz w:val="24"/>
                <w:szCs w:val="24"/>
              </w:rPr>
              <w:t>проблемы;</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15.01</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proofErr w:type="spellStart"/>
            <w:r w:rsidRPr="00FF6BFB">
              <w:t>Профориентационное</w:t>
            </w:r>
            <w:proofErr w:type="spellEnd"/>
            <w:r w:rsidRPr="00FF6BFB">
              <w:t xml:space="preserve"> занятие</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22"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shd w:val="clear" w:color="auto" w:fill="FFFFFF"/>
              </w:rPr>
              <w:t>Профессиональная проба, игра</w:t>
            </w:r>
            <w:r w:rsidRPr="00C97AA8">
              <w:rPr>
                <w:color w:val="1A1A1A"/>
                <w:sz w:val="24"/>
                <w:szCs w:val="24"/>
              </w:rPr>
              <w:t xml:space="preserve"> </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TableParagraph"/>
              <w:spacing w:line="240" w:lineRule="auto"/>
              <w:jc w:val="center"/>
              <w:rPr>
                <w:rStyle w:val="a5"/>
                <w:rFonts w:eastAsiaTheme="majorEastAsia"/>
                <w:iCs w:val="0"/>
                <w:sz w:val="24"/>
                <w:szCs w:val="24"/>
              </w:rPr>
            </w:pPr>
            <w:r w:rsidRPr="00C97AA8">
              <w:rPr>
                <w:sz w:val="24"/>
                <w:szCs w:val="24"/>
              </w:rPr>
              <w:t>Работа в  группах</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pPr>
              <w:rPr>
                <w:bCs/>
              </w:rPr>
            </w:pPr>
            <w:r w:rsidRPr="009C6A9A">
              <w:rPr>
                <w:bCs/>
              </w:rPr>
              <w:t>22.01</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деловая: предпринимательство и бизнес</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23"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t>Дискуссия,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eastAsia="Times New Roman" w:hAnsi="Times New Roman" w:cs="Times New Roman"/>
                <w:i w:val="0"/>
                <w:color w:val="auto"/>
                <w:sz w:val="24"/>
                <w:szCs w:val="24"/>
              </w:rPr>
              <w:t>Высказывание своего мнения;</w:t>
            </w:r>
            <w:r w:rsidRPr="00C97AA8">
              <w:rPr>
                <w:rFonts w:ascii="Times New Roman" w:eastAsia="Times New Roman" w:hAnsi="Times New Roman" w:cs="Times New Roman"/>
                <w:i w:val="0"/>
                <w:color w:val="auto"/>
                <w:spacing w:val="-57"/>
                <w:sz w:val="24"/>
                <w:szCs w:val="24"/>
              </w:rPr>
              <w:t xml:space="preserve"> </w:t>
            </w:r>
            <w:r w:rsidRPr="00C97AA8">
              <w:rPr>
                <w:rFonts w:ascii="Times New Roman" w:eastAsia="Times New Roman" w:hAnsi="Times New Roman" w:cs="Times New Roman"/>
                <w:i w:val="0"/>
                <w:color w:val="auto"/>
                <w:sz w:val="24"/>
                <w:szCs w:val="24"/>
              </w:rPr>
              <w:t>выработка</w:t>
            </w:r>
            <w:r w:rsidRPr="00C97AA8">
              <w:rPr>
                <w:rFonts w:ascii="Times New Roman" w:eastAsia="Times New Roman" w:hAnsi="Times New Roman" w:cs="Times New Roman"/>
                <w:i w:val="0"/>
                <w:color w:val="auto"/>
                <w:spacing w:val="1"/>
                <w:sz w:val="24"/>
                <w:szCs w:val="24"/>
              </w:rPr>
              <w:t xml:space="preserve"> </w:t>
            </w:r>
            <w:r w:rsidRPr="00C97AA8">
              <w:rPr>
                <w:rFonts w:ascii="Times New Roman" w:eastAsia="Times New Roman" w:hAnsi="Times New Roman" w:cs="Times New Roman"/>
                <w:i w:val="0"/>
                <w:color w:val="auto"/>
                <w:sz w:val="24"/>
                <w:szCs w:val="24"/>
              </w:rPr>
              <w:t xml:space="preserve">своего </w:t>
            </w:r>
            <w:proofErr w:type="spellStart"/>
            <w:proofErr w:type="gramStart"/>
            <w:r w:rsidRPr="00C97AA8">
              <w:rPr>
                <w:rFonts w:ascii="Times New Roman" w:eastAsia="Times New Roman" w:hAnsi="Times New Roman" w:cs="Times New Roman"/>
                <w:i w:val="0"/>
                <w:color w:val="auto"/>
                <w:sz w:val="24"/>
                <w:szCs w:val="24"/>
              </w:rPr>
              <w:t>отно</w:t>
            </w:r>
            <w:proofErr w:type="spellEnd"/>
            <w:r w:rsidRPr="00C97AA8">
              <w:rPr>
                <w:rFonts w:ascii="Times New Roman" w:eastAsia="Times New Roman" w:hAnsi="Times New Roman" w:cs="Times New Roman"/>
                <w:i w:val="0"/>
                <w:color w:val="auto"/>
                <w:spacing w:val="-57"/>
                <w:sz w:val="24"/>
                <w:szCs w:val="24"/>
              </w:rPr>
              <w:t xml:space="preserve"> </w:t>
            </w:r>
            <w:proofErr w:type="spellStart"/>
            <w:r w:rsidRPr="00C97AA8">
              <w:rPr>
                <w:rFonts w:ascii="Times New Roman" w:eastAsia="Times New Roman" w:hAnsi="Times New Roman" w:cs="Times New Roman"/>
                <w:i w:val="0"/>
                <w:color w:val="auto"/>
                <w:sz w:val="24"/>
                <w:szCs w:val="24"/>
              </w:rPr>
              <w:t>шения</w:t>
            </w:r>
            <w:proofErr w:type="spellEnd"/>
            <w:proofErr w:type="gramEnd"/>
            <w:r w:rsidRPr="00C97AA8">
              <w:rPr>
                <w:rFonts w:ascii="Times New Roman" w:eastAsia="Times New Roman" w:hAnsi="Times New Roman" w:cs="Times New Roman"/>
                <w:i w:val="0"/>
                <w:color w:val="auto"/>
                <w:spacing w:val="47"/>
                <w:sz w:val="24"/>
                <w:szCs w:val="24"/>
              </w:rPr>
              <w:t xml:space="preserve"> </w:t>
            </w:r>
            <w:r w:rsidRPr="00C97AA8">
              <w:rPr>
                <w:rFonts w:ascii="Times New Roman" w:eastAsia="Times New Roman" w:hAnsi="Times New Roman" w:cs="Times New Roman"/>
                <w:i w:val="0"/>
                <w:color w:val="auto"/>
                <w:sz w:val="24"/>
                <w:szCs w:val="24"/>
              </w:rPr>
              <w:t>к</w:t>
            </w:r>
            <w:r w:rsidRPr="00C97AA8">
              <w:rPr>
                <w:rFonts w:ascii="Times New Roman" w:eastAsia="Times New Roman" w:hAnsi="Times New Roman" w:cs="Times New Roman"/>
                <w:i w:val="0"/>
                <w:color w:val="auto"/>
                <w:spacing w:val="45"/>
                <w:sz w:val="24"/>
                <w:szCs w:val="24"/>
              </w:rPr>
              <w:t xml:space="preserve"> </w:t>
            </w:r>
            <w:r w:rsidRPr="00C97AA8">
              <w:rPr>
                <w:rFonts w:ascii="Times New Roman" w:eastAsia="Times New Roman" w:hAnsi="Times New Roman" w:cs="Times New Roman"/>
                <w:i w:val="0"/>
                <w:color w:val="auto"/>
                <w:sz w:val="24"/>
                <w:szCs w:val="24"/>
              </w:rPr>
              <w:t>проблеме.</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29.01</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умная: наука и технологии</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24" w:history="1">
              <w:r w:rsidR="0038149B" w:rsidRPr="00FF6BFB">
                <w:rPr>
                  <w:rStyle w:val="a4"/>
                </w:rPr>
                <w:t>https://horizons.bvbinfo.ru/?ysclid=m0ckvel7oi315</w:t>
              </w:r>
              <w:r w:rsidR="0038149B" w:rsidRPr="00FF6BFB">
                <w:rPr>
                  <w:rStyle w:val="a4"/>
                </w:rPr>
                <w:lastRenderedPageBreak/>
                <w:t>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lastRenderedPageBreak/>
              <w:t>Дискуссия,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TableParagraph"/>
              <w:tabs>
                <w:tab w:val="left" w:pos="485"/>
                <w:tab w:val="left" w:pos="1078"/>
                <w:tab w:val="left" w:pos="1371"/>
              </w:tabs>
              <w:spacing w:line="240" w:lineRule="auto"/>
              <w:jc w:val="center"/>
              <w:rPr>
                <w:rStyle w:val="a5"/>
                <w:rFonts w:eastAsiaTheme="majorEastAsia"/>
                <w:iCs w:val="0"/>
                <w:sz w:val="24"/>
                <w:szCs w:val="24"/>
              </w:rPr>
            </w:pPr>
            <w:r w:rsidRPr="00C97AA8">
              <w:rPr>
                <w:sz w:val="24"/>
                <w:szCs w:val="24"/>
              </w:rPr>
              <w:t xml:space="preserve">Высказывание своего </w:t>
            </w:r>
            <w:r w:rsidRPr="00C97AA8">
              <w:rPr>
                <w:sz w:val="24"/>
                <w:szCs w:val="24"/>
              </w:rPr>
              <w:lastRenderedPageBreak/>
              <w:t>мнения;</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lastRenderedPageBreak/>
              <w:t>05.02</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гостеприимная: сервис и туризм</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25"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t>Дискуссия,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eastAsia="Times New Roman" w:hAnsi="Times New Roman" w:cs="Times New Roman"/>
                <w:i w:val="0"/>
                <w:color w:val="auto"/>
                <w:sz w:val="24"/>
                <w:szCs w:val="24"/>
              </w:rPr>
              <w:t>Высказывание своего мнения;</w:t>
            </w:r>
            <w:r w:rsidRPr="00C97AA8">
              <w:rPr>
                <w:rFonts w:ascii="Times New Roman" w:eastAsia="Times New Roman" w:hAnsi="Times New Roman" w:cs="Times New Roman"/>
                <w:i w:val="0"/>
                <w:color w:val="auto"/>
                <w:spacing w:val="-57"/>
                <w:sz w:val="24"/>
                <w:szCs w:val="24"/>
              </w:rPr>
              <w:t xml:space="preserve"> </w:t>
            </w:r>
            <w:r w:rsidRPr="00C97AA8">
              <w:rPr>
                <w:rFonts w:ascii="Times New Roman" w:eastAsia="Times New Roman" w:hAnsi="Times New Roman" w:cs="Times New Roman"/>
                <w:i w:val="0"/>
                <w:color w:val="auto"/>
                <w:sz w:val="24"/>
                <w:szCs w:val="24"/>
              </w:rPr>
              <w:t>выработка</w:t>
            </w:r>
            <w:r w:rsidRPr="00C97AA8">
              <w:rPr>
                <w:rFonts w:ascii="Times New Roman" w:eastAsia="Times New Roman" w:hAnsi="Times New Roman" w:cs="Times New Roman"/>
                <w:i w:val="0"/>
                <w:color w:val="auto"/>
                <w:spacing w:val="1"/>
                <w:sz w:val="24"/>
                <w:szCs w:val="24"/>
              </w:rPr>
              <w:t xml:space="preserve"> </w:t>
            </w:r>
            <w:r w:rsidRPr="00C97AA8">
              <w:rPr>
                <w:rFonts w:ascii="Times New Roman" w:eastAsia="Times New Roman" w:hAnsi="Times New Roman" w:cs="Times New Roman"/>
                <w:i w:val="0"/>
                <w:color w:val="auto"/>
                <w:sz w:val="24"/>
                <w:szCs w:val="24"/>
              </w:rPr>
              <w:t xml:space="preserve">своего </w:t>
            </w:r>
            <w:proofErr w:type="spellStart"/>
            <w:proofErr w:type="gramStart"/>
            <w:r w:rsidRPr="00C97AA8">
              <w:rPr>
                <w:rFonts w:ascii="Times New Roman" w:eastAsia="Times New Roman" w:hAnsi="Times New Roman" w:cs="Times New Roman"/>
                <w:i w:val="0"/>
                <w:color w:val="auto"/>
                <w:sz w:val="24"/>
                <w:szCs w:val="24"/>
              </w:rPr>
              <w:t>отно</w:t>
            </w:r>
            <w:proofErr w:type="spellEnd"/>
            <w:r w:rsidRPr="00C97AA8">
              <w:rPr>
                <w:rFonts w:ascii="Times New Roman" w:eastAsia="Times New Roman" w:hAnsi="Times New Roman" w:cs="Times New Roman"/>
                <w:i w:val="0"/>
                <w:color w:val="auto"/>
                <w:spacing w:val="-57"/>
                <w:sz w:val="24"/>
                <w:szCs w:val="24"/>
              </w:rPr>
              <w:t xml:space="preserve"> </w:t>
            </w:r>
            <w:proofErr w:type="spellStart"/>
            <w:r w:rsidRPr="00C97AA8">
              <w:rPr>
                <w:rFonts w:ascii="Times New Roman" w:eastAsia="Times New Roman" w:hAnsi="Times New Roman" w:cs="Times New Roman"/>
                <w:i w:val="0"/>
                <w:color w:val="auto"/>
                <w:sz w:val="24"/>
                <w:szCs w:val="24"/>
              </w:rPr>
              <w:t>шения</w:t>
            </w:r>
            <w:proofErr w:type="spellEnd"/>
            <w:proofErr w:type="gramEnd"/>
            <w:r w:rsidRPr="00C97AA8">
              <w:rPr>
                <w:rFonts w:ascii="Times New Roman" w:eastAsia="Times New Roman" w:hAnsi="Times New Roman" w:cs="Times New Roman"/>
                <w:i w:val="0"/>
                <w:color w:val="auto"/>
                <w:spacing w:val="47"/>
                <w:sz w:val="24"/>
                <w:szCs w:val="24"/>
              </w:rPr>
              <w:t xml:space="preserve"> </w:t>
            </w:r>
            <w:r w:rsidRPr="00C97AA8">
              <w:rPr>
                <w:rFonts w:ascii="Times New Roman" w:eastAsia="Times New Roman" w:hAnsi="Times New Roman" w:cs="Times New Roman"/>
                <w:i w:val="0"/>
                <w:color w:val="auto"/>
                <w:sz w:val="24"/>
                <w:szCs w:val="24"/>
              </w:rPr>
              <w:t>к</w:t>
            </w:r>
            <w:r w:rsidRPr="00C97AA8">
              <w:rPr>
                <w:rFonts w:ascii="Times New Roman" w:eastAsia="Times New Roman" w:hAnsi="Times New Roman" w:cs="Times New Roman"/>
                <w:i w:val="0"/>
                <w:color w:val="auto"/>
                <w:spacing w:val="45"/>
                <w:sz w:val="24"/>
                <w:szCs w:val="24"/>
              </w:rPr>
              <w:t xml:space="preserve"> </w:t>
            </w:r>
            <w:r w:rsidRPr="00C97AA8">
              <w:rPr>
                <w:rFonts w:ascii="Times New Roman" w:eastAsia="Times New Roman" w:hAnsi="Times New Roman" w:cs="Times New Roman"/>
                <w:i w:val="0"/>
                <w:color w:val="auto"/>
                <w:sz w:val="24"/>
                <w:szCs w:val="24"/>
              </w:rPr>
              <w:t>проблеме.</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pPr>
              <w:rPr>
                <w:bCs/>
              </w:rPr>
            </w:pPr>
            <w:r w:rsidRPr="009C6A9A">
              <w:rPr>
                <w:bCs/>
              </w:rPr>
              <w:t>12.02</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безопасная: защитники Отечества</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26"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shd w:val="clear" w:color="auto" w:fill="FFFFFF"/>
              </w:rPr>
              <w:t>Профессиональная проба,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TableParagraph"/>
              <w:tabs>
                <w:tab w:val="left" w:pos="246"/>
              </w:tabs>
              <w:spacing w:line="240" w:lineRule="auto"/>
              <w:jc w:val="center"/>
              <w:rPr>
                <w:sz w:val="24"/>
                <w:szCs w:val="24"/>
              </w:rPr>
            </w:pPr>
            <w:r w:rsidRPr="00C97AA8">
              <w:rPr>
                <w:sz w:val="24"/>
                <w:szCs w:val="24"/>
              </w:rPr>
              <w:t>Поручение;</w:t>
            </w:r>
          </w:p>
          <w:p w:rsidR="0038149B" w:rsidRPr="00C97AA8" w:rsidRDefault="0038149B" w:rsidP="00290264">
            <w:pPr>
              <w:pStyle w:val="TableParagraph"/>
              <w:spacing w:line="240" w:lineRule="auto"/>
              <w:jc w:val="center"/>
              <w:rPr>
                <w:sz w:val="24"/>
                <w:szCs w:val="24"/>
              </w:rPr>
            </w:pPr>
            <w:r w:rsidRPr="00C97AA8">
              <w:rPr>
                <w:sz w:val="24"/>
                <w:szCs w:val="24"/>
              </w:rPr>
              <w:t>поддержка;</w:t>
            </w:r>
          </w:p>
          <w:p w:rsidR="0038149B" w:rsidRPr="00C97AA8" w:rsidRDefault="0038149B" w:rsidP="00290264">
            <w:pPr>
              <w:pStyle w:val="7"/>
              <w:spacing w:before="0" w:line="240" w:lineRule="auto"/>
              <w:jc w:val="center"/>
              <w:rPr>
                <w:rStyle w:val="a5"/>
                <w:rFonts w:ascii="Times New Roman" w:eastAsia="Times New Roman" w:hAnsi="Times New Roman" w:cs="Times New Roman"/>
                <w:color w:val="auto"/>
                <w:sz w:val="24"/>
                <w:szCs w:val="24"/>
              </w:rPr>
            </w:pP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19.02</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комфортная: транспорт.</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27"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t>Дискуссия,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TableParagraph"/>
              <w:spacing w:line="240" w:lineRule="auto"/>
              <w:jc w:val="center"/>
              <w:rPr>
                <w:rStyle w:val="a5"/>
                <w:rFonts w:eastAsiaTheme="majorEastAsia"/>
                <w:iCs w:val="0"/>
                <w:sz w:val="24"/>
                <w:szCs w:val="24"/>
              </w:rPr>
            </w:pPr>
            <w:r w:rsidRPr="00C97AA8">
              <w:rPr>
                <w:sz w:val="24"/>
                <w:szCs w:val="24"/>
              </w:rPr>
              <w:t>Инициирование</w:t>
            </w:r>
            <w:r w:rsidRPr="00C97AA8">
              <w:rPr>
                <w:spacing w:val="1"/>
                <w:sz w:val="24"/>
                <w:szCs w:val="24"/>
              </w:rPr>
              <w:t xml:space="preserve"> </w:t>
            </w:r>
            <w:r w:rsidRPr="00C97AA8">
              <w:rPr>
                <w:sz w:val="24"/>
                <w:szCs w:val="24"/>
              </w:rPr>
              <w:t>обсуждения</w:t>
            </w:r>
            <w:r w:rsidRPr="00C97AA8">
              <w:rPr>
                <w:spacing w:val="1"/>
                <w:sz w:val="24"/>
                <w:szCs w:val="24"/>
              </w:rPr>
              <w:t xml:space="preserve"> </w:t>
            </w:r>
            <w:r w:rsidRPr="00C97AA8">
              <w:rPr>
                <w:sz w:val="24"/>
                <w:szCs w:val="24"/>
              </w:rPr>
              <w:t>учебной</w:t>
            </w:r>
            <w:r w:rsidRPr="00C97AA8">
              <w:rPr>
                <w:spacing w:val="-57"/>
                <w:sz w:val="24"/>
                <w:szCs w:val="24"/>
              </w:rPr>
              <w:t xml:space="preserve"> </w:t>
            </w:r>
            <w:r w:rsidRPr="00C97AA8">
              <w:rPr>
                <w:sz w:val="24"/>
                <w:szCs w:val="24"/>
              </w:rPr>
              <w:t>проблемы;</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26.02</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на связи: интернет и телекоммуникация</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28"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t>Дискуссия, игра</w:t>
            </w:r>
            <w:r w:rsidRPr="00C97AA8">
              <w:rPr>
                <w:color w:val="1A1A1A"/>
                <w:sz w:val="24"/>
                <w:szCs w:val="24"/>
                <w:shd w:val="clear" w:color="auto" w:fill="FFFFFF"/>
              </w:rPr>
              <w:t xml:space="preserve"> </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TableParagraph"/>
              <w:spacing w:line="240" w:lineRule="auto"/>
              <w:jc w:val="center"/>
              <w:rPr>
                <w:sz w:val="24"/>
                <w:szCs w:val="24"/>
              </w:rPr>
            </w:pPr>
            <w:r w:rsidRPr="00C97AA8">
              <w:rPr>
                <w:sz w:val="24"/>
                <w:szCs w:val="24"/>
              </w:rPr>
              <w:t>Интеллектуальные</w:t>
            </w:r>
            <w:r w:rsidRPr="00C97AA8">
              <w:rPr>
                <w:spacing w:val="-11"/>
                <w:sz w:val="24"/>
                <w:szCs w:val="24"/>
              </w:rPr>
              <w:t xml:space="preserve"> </w:t>
            </w:r>
            <w:r w:rsidRPr="00C97AA8">
              <w:rPr>
                <w:sz w:val="24"/>
                <w:szCs w:val="24"/>
              </w:rPr>
              <w:t>игры;</w:t>
            </w:r>
          </w:p>
          <w:p w:rsidR="0038149B" w:rsidRPr="00C97AA8" w:rsidRDefault="0038149B" w:rsidP="00290264">
            <w:pPr>
              <w:pStyle w:val="7"/>
              <w:spacing w:before="0" w:line="240" w:lineRule="auto"/>
              <w:jc w:val="center"/>
              <w:rPr>
                <w:rStyle w:val="a5"/>
                <w:rFonts w:ascii="Times New Roman" w:eastAsia="Times New Roman" w:hAnsi="Times New Roman" w:cs="Times New Roman"/>
                <w:color w:val="auto"/>
                <w:sz w:val="24"/>
                <w:szCs w:val="24"/>
              </w:rPr>
            </w:pPr>
            <w:r w:rsidRPr="00C97AA8">
              <w:rPr>
                <w:rFonts w:ascii="Times New Roman" w:eastAsia="Times New Roman" w:hAnsi="Times New Roman" w:cs="Times New Roman"/>
                <w:i w:val="0"/>
                <w:color w:val="auto"/>
                <w:sz w:val="24"/>
                <w:szCs w:val="24"/>
              </w:rPr>
              <w:t>работа в парах</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pPr>
              <w:rPr>
                <w:bCs/>
              </w:rPr>
            </w:pPr>
            <w:r w:rsidRPr="009C6A9A">
              <w:rPr>
                <w:bCs/>
              </w:rPr>
              <w:t>05.03</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proofErr w:type="spellStart"/>
            <w:r w:rsidRPr="00FF6BFB">
              <w:t>Практикоориентированное</w:t>
            </w:r>
            <w:proofErr w:type="spellEnd"/>
            <w:r w:rsidRPr="00FF6BFB">
              <w:t xml:space="preserve"> занятие</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29"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shd w:val="clear" w:color="auto" w:fill="FFFFFF"/>
              </w:rPr>
              <w:t>Профессиональная проба,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TableParagraph"/>
              <w:spacing w:line="240" w:lineRule="auto"/>
              <w:jc w:val="center"/>
              <w:rPr>
                <w:sz w:val="24"/>
                <w:szCs w:val="24"/>
              </w:rPr>
            </w:pPr>
            <w:r w:rsidRPr="00C97AA8">
              <w:rPr>
                <w:sz w:val="24"/>
                <w:szCs w:val="24"/>
              </w:rPr>
              <w:t>Интеллектуальные</w:t>
            </w:r>
            <w:r w:rsidRPr="00C97AA8">
              <w:rPr>
                <w:spacing w:val="-11"/>
                <w:sz w:val="24"/>
                <w:szCs w:val="24"/>
              </w:rPr>
              <w:t xml:space="preserve"> </w:t>
            </w:r>
            <w:r w:rsidRPr="00C97AA8">
              <w:rPr>
                <w:sz w:val="24"/>
                <w:szCs w:val="24"/>
              </w:rPr>
              <w:t>игры;</w:t>
            </w:r>
          </w:p>
          <w:p w:rsidR="0038149B" w:rsidRPr="00C97AA8" w:rsidRDefault="0038149B" w:rsidP="00290264">
            <w:pPr>
              <w:pStyle w:val="TableParagraph"/>
              <w:tabs>
                <w:tab w:val="left" w:pos="1353"/>
                <w:tab w:val="left" w:pos="1549"/>
              </w:tabs>
              <w:spacing w:line="240" w:lineRule="auto"/>
              <w:ind w:left="0" w:right="-82"/>
              <w:jc w:val="center"/>
              <w:rPr>
                <w:rStyle w:val="a5"/>
                <w:rFonts w:eastAsiaTheme="majorEastAsia"/>
                <w:iCs w:val="0"/>
                <w:sz w:val="24"/>
                <w:szCs w:val="24"/>
              </w:rPr>
            </w:pPr>
            <w:r w:rsidRPr="00C97AA8">
              <w:rPr>
                <w:sz w:val="24"/>
                <w:szCs w:val="24"/>
              </w:rPr>
              <w:t>работа в парах</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pPr>
              <w:rPr>
                <w:bCs/>
              </w:rPr>
            </w:pPr>
            <w:r w:rsidRPr="009C6A9A">
              <w:rPr>
                <w:bCs/>
              </w:rPr>
              <w:t>12.03</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Проектное занятие: поговори с родителями</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30"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rPr>
              <w:t>Дискуссия,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TableParagraph"/>
              <w:spacing w:line="240" w:lineRule="auto"/>
              <w:jc w:val="center"/>
              <w:rPr>
                <w:sz w:val="24"/>
                <w:szCs w:val="24"/>
              </w:rPr>
            </w:pPr>
            <w:r w:rsidRPr="00C97AA8">
              <w:rPr>
                <w:sz w:val="24"/>
                <w:szCs w:val="24"/>
              </w:rPr>
              <w:t>Высказывание своего мнения;</w:t>
            </w:r>
          </w:p>
          <w:p w:rsidR="0038149B" w:rsidRPr="00C97AA8" w:rsidRDefault="0038149B" w:rsidP="00290264">
            <w:pPr>
              <w:pStyle w:val="TableParagraph"/>
              <w:tabs>
                <w:tab w:val="left" w:pos="730"/>
                <w:tab w:val="left" w:pos="1123"/>
                <w:tab w:val="left" w:pos="1321"/>
                <w:tab w:val="left" w:pos="1563"/>
              </w:tabs>
              <w:spacing w:line="240" w:lineRule="auto"/>
              <w:jc w:val="center"/>
              <w:rPr>
                <w:rStyle w:val="a5"/>
                <w:rFonts w:eastAsiaTheme="majorEastAsia"/>
                <w:iCs w:val="0"/>
                <w:sz w:val="24"/>
                <w:szCs w:val="24"/>
              </w:rPr>
            </w:pP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19.03</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здоровая: медицина и фармацевтика в России.</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31"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sz w:val="24"/>
                <w:szCs w:val="24"/>
              </w:rPr>
              <w:t>Беседа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TableParagraph"/>
              <w:spacing w:line="240" w:lineRule="auto"/>
              <w:jc w:val="center"/>
              <w:rPr>
                <w:sz w:val="24"/>
                <w:szCs w:val="24"/>
              </w:rPr>
            </w:pPr>
            <w:r w:rsidRPr="00C97AA8">
              <w:rPr>
                <w:sz w:val="24"/>
                <w:szCs w:val="24"/>
              </w:rPr>
              <w:t>Высказывание своего мнения;</w:t>
            </w:r>
          </w:p>
          <w:p w:rsidR="0038149B" w:rsidRPr="00C97AA8" w:rsidRDefault="0038149B" w:rsidP="00290264">
            <w:pPr>
              <w:pStyle w:val="TableParagraph"/>
              <w:tabs>
                <w:tab w:val="left" w:pos="955"/>
                <w:tab w:val="left" w:pos="1047"/>
              </w:tabs>
              <w:spacing w:line="240" w:lineRule="auto"/>
              <w:jc w:val="center"/>
              <w:rPr>
                <w:rStyle w:val="a5"/>
                <w:rFonts w:eastAsiaTheme="majorEastAsia"/>
                <w:iCs w:val="0"/>
                <w:sz w:val="24"/>
                <w:szCs w:val="24"/>
              </w:rPr>
            </w:pPr>
            <w:r w:rsidRPr="00C97AA8">
              <w:rPr>
                <w:sz w:val="24"/>
                <w:szCs w:val="24"/>
              </w:rPr>
              <w:t>выработка</w:t>
            </w:r>
            <w:r w:rsidRPr="00C97AA8">
              <w:rPr>
                <w:spacing w:val="1"/>
                <w:sz w:val="24"/>
                <w:szCs w:val="24"/>
              </w:rPr>
              <w:t xml:space="preserve"> </w:t>
            </w:r>
            <w:r w:rsidRPr="00C97AA8">
              <w:rPr>
                <w:sz w:val="24"/>
                <w:szCs w:val="24"/>
              </w:rPr>
              <w:t>своего</w:t>
            </w:r>
            <w:r w:rsidRPr="00C97AA8">
              <w:rPr>
                <w:spacing w:val="1"/>
                <w:sz w:val="24"/>
                <w:szCs w:val="24"/>
              </w:rPr>
              <w:t xml:space="preserve"> </w:t>
            </w:r>
            <w:r w:rsidRPr="00C97AA8">
              <w:rPr>
                <w:sz w:val="24"/>
                <w:szCs w:val="24"/>
              </w:rPr>
              <w:t>отношения</w:t>
            </w:r>
            <w:r w:rsidRPr="00C97AA8">
              <w:rPr>
                <w:spacing w:val="1"/>
                <w:sz w:val="24"/>
                <w:szCs w:val="24"/>
              </w:rPr>
              <w:t xml:space="preserve"> </w:t>
            </w:r>
            <w:r w:rsidRPr="00C97AA8">
              <w:rPr>
                <w:sz w:val="24"/>
                <w:szCs w:val="24"/>
              </w:rPr>
              <w:t>к</w:t>
            </w:r>
            <w:r w:rsidRPr="00C97AA8">
              <w:rPr>
                <w:spacing w:val="1"/>
                <w:sz w:val="24"/>
                <w:szCs w:val="24"/>
              </w:rPr>
              <w:t xml:space="preserve"> </w:t>
            </w:r>
            <w:r w:rsidRPr="00C97AA8">
              <w:rPr>
                <w:sz w:val="24"/>
                <w:szCs w:val="24"/>
              </w:rPr>
              <w:t>проблеме.</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26.03</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индустриальная: космическая отрасль</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32"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sz w:val="24"/>
                <w:szCs w:val="24"/>
              </w:rPr>
              <w:t>Беседа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TableParagraph"/>
              <w:spacing w:line="240" w:lineRule="auto"/>
              <w:jc w:val="center"/>
              <w:rPr>
                <w:sz w:val="24"/>
                <w:szCs w:val="24"/>
              </w:rPr>
            </w:pPr>
            <w:r w:rsidRPr="00C97AA8">
              <w:rPr>
                <w:sz w:val="24"/>
                <w:szCs w:val="24"/>
              </w:rPr>
              <w:t>Высказывание своего мнения;</w:t>
            </w:r>
          </w:p>
          <w:p w:rsidR="0038149B" w:rsidRPr="00C97AA8" w:rsidRDefault="0038149B" w:rsidP="00290264">
            <w:pPr>
              <w:pStyle w:val="7"/>
              <w:spacing w:before="0" w:line="240" w:lineRule="auto"/>
              <w:jc w:val="center"/>
              <w:rPr>
                <w:rStyle w:val="a5"/>
                <w:rFonts w:ascii="Times New Roman" w:eastAsia="Times New Roman" w:hAnsi="Times New Roman" w:cs="Times New Roman"/>
                <w:color w:val="auto"/>
                <w:sz w:val="24"/>
                <w:szCs w:val="24"/>
              </w:rPr>
            </w:pPr>
            <w:r w:rsidRPr="00C97AA8">
              <w:rPr>
                <w:rFonts w:ascii="Times New Roman" w:eastAsia="Times New Roman" w:hAnsi="Times New Roman" w:cs="Times New Roman"/>
                <w:i w:val="0"/>
                <w:color w:val="auto"/>
                <w:sz w:val="24"/>
                <w:szCs w:val="24"/>
              </w:rPr>
              <w:t>выработка</w:t>
            </w:r>
            <w:r w:rsidRPr="00C97AA8">
              <w:rPr>
                <w:rFonts w:ascii="Times New Roman" w:eastAsia="Times New Roman" w:hAnsi="Times New Roman" w:cs="Times New Roman"/>
                <w:i w:val="0"/>
                <w:color w:val="auto"/>
                <w:spacing w:val="1"/>
                <w:sz w:val="24"/>
                <w:szCs w:val="24"/>
              </w:rPr>
              <w:t xml:space="preserve"> </w:t>
            </w:r>
            <w:r w:rsidRPr="00C97AA8">
              <w:rPr>
                <w:rFonts w:ascii="Times New Roman" w:eastAsia="Times New Roman" w:hAnsi="Times New Roman" w:cs="Times New Roman"/>
                <w:i w:val="0"/>
                <w:color w:val="auto"/>
                <w:sz w:val="24"/>
                <w:szCs w:val="24"/>
              </w:rPr>
              <w:t>своего</w:t>
            </w:r>
            <w:r w:rsidRPr="00C97AA8">
              <w:rPr>
                <w:rFonts w:ascii="Times New Roman" w:eastAsia="Times New Roman" w:hAnsi="Times New Roman" w:cs="Times New Roman"/>
                <w:i w:val="0"/>
                <w:color w:val="auto"/>
                <w:spacing w:val="1"/>
                <w:sz w:val="24"/>
                <w:szCs w:val="24"/>
              </w:rPr>
              <w:t xml:space="preserve"> </w:t>
            </w:r>
            <w:r w:rsidRPr="00C97AA8">
              <w:rPr>
                <w:rFonts w:ascii="Times New Roman" w:eastAsia="Times New Roman" w:hAnsi="Times New Roman" w:cs="Times New Roman"/>
                <w:i w:val="0"/>
                <w:color w:val="auto"/>
                <w:sz w:val="24"/>
                <w:szCs w:val="24"/>
              </w:rPr>
              <w:t>отношения</w:t>
            </w:r>
            <w:r w:rsidRPr="00C97AA8">
              <w:rPr>
                <w:rFonts w:ascii="Times New Roman" w:eastAsia="Times New Roman" w:hAnsi="Times New Roman" w:cs="Times New Roman"/>
                <w:i w:val="0"/>
                <w:color w:val="auto"/>
                <w:spacing w:val="1"/>
                <w:sz w:val="24"/>
                <w:szCs w:val="24"/>
              </w:rPr>
              <w:t xml:space="preserve"> </w:t>
            </w:r>
            <w:r w:rsidRPr="00C97AA8">
              <w:rPr>
                <w:rFonts w:ascii="Times New Roman" w:eastAsia="Times New Roman" w:hAnsi="Times New Roman" w:cs="Times New Roman"/>
                <w:i w:val="0"/>
                <w:color w:val="auto"/>
                <w:sz w:val="24"/>
                <w:szCs w:val="24"/>
              </w:rPr>
              <w:lastRenderedPageBreak/>
              <w:t>к</w:t>
            </w:r>
            <w:r w:rsidRPr="00C97AA8">
              <w:rPr>
                <w:rFonts w:ascii="Times New Roman" w:eastAsia="Times New Roman" w:hAnsi="Times New Roman" w:cs="Times New Roman"/>
                <w:i w:val="0"/>
                <w:color w:val="auto"/>
                <w:spacing w:val="1"/>
                <w:sz w:val="24"/>
                <w:szCs w:val="24"/>
              </w:rPr>
              <w:t xml:space="preserve"> </w:t>
            </w:r>
            <w:r w:rsidRPr="00C97AA8">
              <w:rPr>
                <w:rFonts w:ascii="Times New Roman" w:eastAsia="Times New Roman" w:hAnsi="Times New Roman" w:cs="Times New Roman"/>
                <w:i w:val="0"/>
                <w:color w:val="auto"/>
                <w:sz w:val="24"/>
                <w:szCs w:val="24"/>
              </w:rPr>
              <w:t>проблеме.</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38149B">
            <w:r w:rsidRPr="009C6A9A">
              <w:lastRenderedPageBreak/>
              <w:t>09.04</w:t>
            </w:r>
          </w:p>
          <w:p w:rsidR="0038149B" w:rsidRPr="009C6A9A" w:rsidRDefault="0038149B" w:rsidP="005F7F48"/>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творческая: культура и искусство</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33"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sz w:val="24"/>
                <w:szCs w:val="24"/>
              </w:rPr>
              <w:t>Беседа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hAnsi="Times New Roman" w:cs="Times New Roman"/>
                <w:i w:val="0"/>
                <w:sz w:val="24"/>
                <w:szCs w:val="24"/>
              </w:rPr>
              <w:t>Высказывание своего мнения</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16.04</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proofErr w:type="spellStart"/>
            <w:r w:rsidRPr="00FF6BFB">
              <w:t>Практикоориентированное</w:t>
            </w:r>
            <w:proofErr w:type="spellEnd"/>
            <w:r w:rsidRPr="00FF6BFB">
              <w:t xml:space="preserve"> занятие</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34"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shd w:val="clear" w:color="auto" w:fill="FFFFFF"/>
              </w:rPr>
              <w:t>Профессиональная проба,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TableParagraph"/>
              <w:spacing w:line="240" w:lineRule="auto"/>
              <w:jc w:val="center"/>
              <w:rPr>
                <w:rStyle w:val="a5"/>
                <w:rFonts w:eastAsiaTheme="majorEastAsia"/>
                <w:iCs w:val="0"/>
                <w:sz w:val="24"/>
                <w:szCs w:val="24"/>
              </w:rPr>
            </w:pPr>
            <w:r w:rsidRPr="00C97AA8">
              <w:rPr>
                <w:sz w:val="24"/>
                <w:szCs w:val="24"/>
              </w:rPr>
              <w:t>Инициирование</w:t>
            </w:r>
            <w:r w:rsidRPr="00C97AA8">
              <w:rPr>
                <w:spacing w:val="1"/>
                <w:sz w:val="24"/>
                <w:szCs w:val="24"/>
              </w:rPr>
              <w:t xml:space="preserve"> </w:t>
            </w:r>
            <w:r w:rsidRPr="00C97AA8">
              <w:rPr>
                <w:sz w:val="24"/>
                <w:szCs w:val="24"/>
              </w:rPr>
              <w:t>обсуждения</w:t>
            </w:r>
            <w:r w:rsidRPr="00C97AA8">
              <w:rPr>
                <w:spacing w:val="1"/>
                <w:sz w:val="24"/>
                <w:szCs w:val="24"/>
              </w:rPr>
              <w:t xml:space="preserve"> </w:t>
            </w:r>
            <w:r w:rsidRPr="00C97AA8">
              <w:rPr>
                <w:sz w:val="24"/>
                <w:szCs w:val="24"/>
              </w:rPr>
              <w:t>учебной</w:t>
            </w:r>
            <w:r w:rsidRPr="00C97AA8">
              <w:rPr>
                <w:spacing w:val="-57"/>
                <w:sz w:val="24"/>
                <w:szCs w:val="24"/>
              </w:rPr>
              <w:t xml:space="preserve"> </w:t>
            </w:r>
            <w:r w:rsidRPr="00C97AA8">
              <w:rPr>
                <w:sz w:val="24"/>
                <w:szCs w:val="24"/>
              </w:rPr>
              <w:t>проблемы;</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23.04</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Россия комфортная. Строительство и города будущего.</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35"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shd w:val="clear" w:color="auto" w:fill="FFFFFF"/>
              </w:rPr>
              <w:t>Профессиональная проба,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eastAsia="Times New Roman" w:hAnsi="Times New Roman" w:cs="Times New Roman"/>
                <w:i w:val="0"/>
                <w:color w:val="auto"/>
                <w:sz w:val="24"/>
                <w:szCs w:val="24"/>
              </w:rPr>
              <w:t>Выработка</w:t>
            </w:r>
            <w:r w:rsidRPr="00C97AA8">
              <w:rPr>
                <w:rFonts w:ascii="Times New Roman" w:eastAsia="Times New Roman" w:hAnsi="Times New Roman" w:cs="Times New Roman"/>
                <w:i w:val="0"/>
                <w:color w:val="auto"/>
                <w:spacing w:val="1"/>
                <w:sz w:val="24"/>
                <w:szCs w:val="24"/>
              </w:rPr>
              <w:t xml:space="preserve"> </w:t>
            </w:r>
            <w:r w:rsidRPr="00C97AA8">
              <w:rPr>
                <w:rFonts w:ascii="Times New Roman" w:eastAsia="Times New Roman" w:hAnsi="Times New Roman" w:cs="Times New Roman"/>
                <w:i w:val="0"/>
                <w:color w:val="auto"/>
                <w:sz w:val="24"/>
                <w:szCs w:val="24"/>
              </w:rPr>
              <w:t>своего отношения</w:t>
            </w:r>
            <w:r w:rsidRPr="00C97AA8">
              <w:rPr>
                <w:rFonts w:ascii="Times New Roman" w:eastAsia="Times New Roman" w:hAnsi="Times New Roman" w:cs="Times New Roman"/>
                <w:i w:val="0"/>
                <w:color w:val="auto"/>
                <w:spacing w:val="47"/>
                <w:sz w:val="24"/>
                <w:szCs w:val="24"/>
              </w:rPr>
              <w:t xml:space="preserve"> </w:t>
            </w:r>
            <w:r w:rsidRPr="00C97AA8">
              <w:rPr>
                <w:rFonts w:ascii="Times New Roman" w:eastAsia="Times New Roman" w:hAnsi="Times New Roman" w:cs="Times New Roman"/>
                <w:i w:val="0"/>
                <w:color w:val="auto"/>
                <w:sz w:val="24"/>
                <w:szCs w:val="24"/>
              </w:rPr>
              <w:t>к</w:t>
            </w:r>
            <w:r w:rsidRPr="00C97AA8">
              <w:rPr>
                <w:rFonts w:ascii="Times New Roman" w:eastAsia="Times New Roman" w:hAnsi="Times New Roman" w:cs="Times New Roman"/>
                <w:i w:val="0"/>
                <w:color w:val="auto"/>
                <w:spacing w:val="45"/>
                <w:sz w:val="24"/>
                <w:szCs w:val="24"/>
              </w:rPr>
              <w:t xml:space="preserve"> </w:t>
            </w:r>
            <w:r w:rsidRPr="00C97AA8">
              <w:rPr>
                <w:rFonts w:ascii="Times New Roman" w:eastAsia="Times New Roman" w:hAnsi="Times New Roman" w:cs="Times New Roman"/>
                <w:i w:val="0"/>
                <w:color w:val="auto"/>
                <w:sz w:val="24"/>
                <w:szCs w:val="24"/>
              </w:rPr>
              <w:t>проблеме.</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30.04</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 xml:space="preserve">Россия безопасная: </w:t>
            </w:r>
            <w:proofErr w:type="spellStart"/>
            <w:r w:rsidRPr="00FF6BFB">
              <w:t>военно</w:t>
            </w:r>
            <w:proofErr w:type="spellEnd"/>
            <w:r w:rsidRPr="00FF6BFB">
              <w:t xml:space="preserve"> - промышленный комплекс (ВПК)</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36"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shd w:val="clear" w:color="auto" w:fill="FFFFFF"/>
              </w:rPr>
              <w:t>Профессиональная проба,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eastAsia="Times New Roman" w:hAnsi="Times New Roman" w:cs="Times New Roman"/>
                <w:i w:val="0"/>
                <w:color w:val="auto"/>
                <w:sz w:val="24"/>
                <w:szCs w:val="24"/>
              </w:rPr>
              <w:t>Выработка</w:t>
            </w:r>
            <w:r w:rsidRPr="00C97AA8">
              <w:rPr>
                <w:rFonts w:ascii="Times New Roman" w:eastAsia="Times New Roman" w:hAnsi="Times New Roman" w:cs="Times New Roman"/>
                <w:i w:val="0"/>
                <w:color w:val="auto"/>
                <w:spacing w:val="1"/>
                <w:sz w:val="24"/>
                <w:szCs w:val="24"/>
              </w:rPr>
              <w:t xml:space="preserve"> </w:t>
            </w:r>
            <w:r w:rsidRPr="00C97AA8">
              <w:rPr>
                <w:rFonts w:ascii="Times New Roman" w:eastAsia="Times New Roman" w:hAnsi="Times New Roman" w:cs="Times New Roman"/>
                <w:i w:val="0"/>
                <w:color w:val="auto"/>
                <w:sz w:val="24"/>
                <w:szCs w:val="24"/>
              </w:rPr>
              <w:t>своего отношения</w:t>
            </w:r>
            <w:r w:rsidRPr="00C97AA8">
              <w:rPr>
                <w:rFonts w:ascii="Times New Roman" w:eastAsia="Times New Roman" w:hAnsi="Times New Roman" w:cs="Times New Roman"/>
                <w:i w:val="0"/>
                <w:color w:val="auto"/>
                <w:spacing w:val="47"/>
                <w:sz w:val="24"/>
                <w:szCs w:val="24"/>
              </w:rPr>
              <w:t xml:space="preserve"> </w:t>
            </w:r>
            <w:r w:rsidRPr="00C97AA8">
              <w:rPr>
                <w:rFonts w:ascii="Times New Roman" w:eastAsia="Times New Roman" w:hAnsi="Times New Roman" w:cs="Times New Roman"/>
                <w:i w:val="0"/>
                <w:color w:val="auto"/>
                <w:sz w:val="24"/>
                <w:szCs w:val="24"/>
              </w:rPr>
              <w:t>к</w:t>
            </w:r>
            <w:r w:rsidRPr="00C97AA8">
              <w:rPr>
                <w:rFonts w:ascii="Times New Roman" w:eastAsia="Times New Roman" w:hAnsi="Times New Roman" w:cs="Times New Roman"/>
                <w:i w:val="0"/>
                <w:color w:val="auto"/>
                <w:spacing w:val="45"/>
                <w:sz w:val="24"/>
                <w:szCs w:val="24"/>
              </w:rPr>
              <w:t xml:space="preserve"> </w:t>
            </w:r>
            <w:r w:rsidRPr="00C97AA8">
              <w:rPr>
                <w:rFonts w:ascii="Times New Roman" w:eastAsia="Times New Roman" w:hAnsi="Times New Roman" w:cs="Times New Roman"/>
                <w:i w:val="0"/>
                <w:color w:val="auto"/>
                <w:sz w:val="24"/>
                <w:szCs w:val="24"/>
              </w:rPr>
              <w:t>проблеме.</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07.05</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proofErr w:type="spellStart"/>
            <w:r w:rsidRPr="00FF6BFB">
              <w:t>Практикоориентированное</w:t>
            </w:r>
            <w:proofErr w:type="spellEnd"/>
            <w:r w:rsidRPr="00FF6BFB">
              <w:t xml:space="preserve"> занятие</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37"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color w:val="1A1A1A"/>
                <w:sz w:val="24"/>
                <w:szCs w:val="24"/>
                <w:shd w:val="clear" w:color="auto" w:fill="FFFFFF"/>
              </w:rPr>
              <w:t>Профессиональная проба, игра</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TableParagraph"/>
              <w:spacing w:line="240" w:lineRule="auto"/>
              <w:jc w:val="center"/>
              <w:rPr>
                <w:rStyle w:val="a5"/>
                <w:rFonts w:eastAsiaTheme="majorEastAsia"/>
                <w:iCs w:val="0"/>
                <w:sz w:val="24"/>
                <w:szCs w:val="24"/>
              </w:rPr>
            </w:pPr>
            <w:r w:rsidRPr="00C97AA8">
              <w:rPr>
                <w:sz w:val="24"/>
                <w:szCs w:val="24"/>
              </w:rPr>
              <w:t>Инициирование</w:t>
            </w:r>
            <w:r w:rsidRPr="00C97AA8">
              <w:rPr>
                <w:spacing w:val="1"/>
                <w:sz w:val="24"/>
                <w:szCs w:val="24"/>
              </w:rPr>
              <w:t xml:space="preserve"> </w:t>
            </w:r>
            <w:r w:rsidRPr="00C97AA8">
              <w:rPr>
                <w:sz w:val="24"/>
                <w:szCs w:val="24"/>
              </w:rPr>
              <w:t>обсуждения</w:t>
            </w:r>
            <w:r w:rsidRPr="00C97AA8">
              <w:rPr>
                <w:spacing w:val="1"/>
                <w:sz w:val="24"/>
                <w:szCs w:val="24"/>
              </w:rPr>
              <w:t xml:space="preserve"> </w:t>
            </w:r>
            <w:r w:rsidRPr="00C97AA8">
              <w:rPr>
                <w:sz w:val="24"/>
                <w:szCs w:val="24"/>
              </w:rPr>
              <w:t>учебной</w:t>
            </w:r>
            <w:r w:rsidRPr="00C97AA8">
              <w:rPr>
                <w:spacing w:val="-57"/>
                <w:sz w:val="24"/>
                <w:szCs w:val="24"/>
              </w:rPr>
              <w:t xml:space="preserve"> </w:t>
            </w:r>
            <w:r w:rsidRPr="00C97AA8">
              <w:rPr>
                <w:sz w:val="24"/>
                <w:szCs w:val="24"/>
              </w:rPr>
              <w:t xml:space="preserve">проблемы; </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14.05</w:t>
            </w:r>
          </w:p>
        </w:tc>
      </w:tr>
      <w:tr w:rsidR="0038149B" w:rsidRPr="00C97AA8" w:rsidTr="000264EC">
        <w:trPr>
          <w:trHeight w:val="358"/>
          <w:jc w:val="center"/>
        </w:trPr>
        <w:tc>
          <w:tcPr>
            <w:tcW w:w="576" w:type="dxa"/>
            <w:tcBorders>
              <w:top w:val="single" w:sz="3" w:space="0" w:color="000000"/>
              <w:left w:val="single" w:sz="3" w:space="0" w:color="000000"/>
              <w:bottom w:val="single" w:sz="3" w:space="0" w:color="000000"/>
              <w:right w:val="single" w:sz="4" w:space="0" w:color="auto"/>
            </w:tcBorders>
            <w:shd w:val="clear" w:color="000000" w:fill="FFFFFF"/>
          </w:tcPr>
          <w:p w:rsidR="0038149B" w:rsidRPr="00C97AA8" w:rsidRDefault="0038149B" w:rsidP="00290264">
            <w:pPr>
              <w:pStyle w:val="a3"/>
              <w:numPr>
                <w:ilvl w:val="0"/>
                <w:numId w:val="1"/>
              </w:numPr>
              <w:spacing w:after="0" w:line="240" w:lineRule="auto"/>
              <w:ind w:left="657" w:hanging="568"/>
              <w:rPr>
                <w:rFonts w:ascii="Times New Roman" w:hAnsi="Times New Roman"/>
                <w:sz w:val="24"/>
                <w:szCs w:val="24"/>
              </w:rPr>
            </w:pPr>
          </w:p>
        </w:tc>
        <w:tc>
          <w:tcPr>
            <w:tcW w:w="3069" w:type="dxa"/>
            <w:tcBorders>
              <w:top w:val="single" w:sz="3" w:space="0" w:color="000000"/>
              <w:left w:val="single" w:sz="3" w:space="0" w:color="000000"/>
              <w:bottom w:val="single" w:sz="3" w:space="0" w:color="000000"/>
              <w:right w:val="single" w:sz="4" w:space="0" w:color="auto"/>
            </w:tcBorders>
            <w:shd w:val="clear" w:color="000000" w:fill="FFFFFF"/>
          </w:tcPr>
          <w:p w:rsidR="0038149B" w:rsidRPr="00FF6BFB" w:rsidRDefault="0038149B" w:rsidP="00290264">
            <w:r w:rsidRPr="00FF6BFB">
              <w:t>Рефлексивное занятие</w:t>
            </w:r>
          </w:p>
        </w:tc>
        <w:tc>
          <w:tcPr>
            <w:tcW w:w="863" w:type="dxa"/>
            <w:tcBorders>
              <w:top w:val="single" w:sz="3" w:space="0" w:color="000000"/>
              <w:left w:val="single" w:sz="4" w:space="0" w:color="auto"/>
              <w:bottom w:val="single" w:sz="3" w:space="0" w:color="000000"/>
              <w:right w:val="single" w:sz="3" w:space="0" w:color="000000"/>
            </w:tcBorders>
            <w:shd w:val="clear" w:color="000000" w:fill="FFFFFF"/>
          </w:tcPr>
          <w:p w:rsidR="0038149B" w:rsidRPr="00C97AA8" w:rsidRDefault="0038149B" w:rsidP="00290264">
            <w:pPr>
              <w:jc w:val="center"/>
            </w:pPr>
            <w:r w:rsidRPr="00C97AA8">
              <w:t>1</w:t>
            </w:r>
          </w:p>
        </w:tc>
        <w:tc>
          <w:tcPr>
            <w:tcW w:w="1925" w:type="dxa"/>
            <w:tcBorders>
              <w:top w:val="single" w:sz="3" w:space="0" w:color="000000"/>
              <w:left w:val="single" w:sz="4" w:space="0" w:color="auto"/>
              <w:bottom w:val="single" w:sz="3" w:space="0" w:color="000000"/>
              <w:right w:val="single" w:sz="4" w:space="0" w:color="auto"/>
            </w:tcBorders>
            <w:shd w:val="clear" w:color="000000" w:fill="FFFFFF"/>
          </w:tcPr>
          <w:p w:rsidR="0038149B" w:rsidRPr="00C97AA8" w:rsidRDefault="00874205" w:rsidP="00290264">
            <w:pPr>
              <w:jc w:val="center"/>
              <w:rPr>
                <w:u w:val="single"/>
              </w:rPr>
            </w:pPr>
            <w:hyperlink r:id="rId38" w:history="1">
              <w:r w:rsidR="0038149B" w:rsidRPr="00FF6BFB">
                <w:rPr>
                  <w:rStyle w:val="a4"/>
                </w:rPr>
                <w:t>https://horizons.bvbinfo.ru/?ysclid=m0ckvel7oi315004366</w:t>
              </w:r>
            </w:hyperlink>
          </w:p>
        </w:tc>
        <w:tc>
          <w:tcPr>
            <w:tcW w:w="1590" w:type="dxa"/>
            <w:tcBorders>
              <w:top w:val="single" w:sz="3" w:space="0" w:color="000000"/>
              <w:left w:val="single" w:sz="4" w:space="0" w:color="auto"/>
              <w:bottom w:val="single" w:sz="3" w:space="0" w:color="000000"/>
              <w:right w:val="single" w:sz="4" w:space="0" w:color="auto"/>
            </w:tcBorders>
          </w:tcPr>
          <w:p w:rsidR="0038149B" w:rsidRPr="00C97AA8" w:rsidRDefault="0038149B" w:rsidP="00290264">
            <w:pPr>
              <w:pStyle w:val="TableParagraph"/>
              <w:spacing w:line="240" w:lineRule="auto"/>
              <w:ind w:left="0"/>
              <w:jc w:val="center"/>
              <w:rPr>
                <w:sz w:val="24"/>
                <w:szCs w:val="24"/>
              </w:rPr>
            </w:pPr>
            <w:r w:rsidRPr="00C97AA8">
              <w:rPr>
                <w:sz w:val="24"/>
                <w:szCs w:val="24"/>
              </w:rPr>
              <w:t>Дискуссия</w:t>
            </w:r>
          </w:p>
        </w:tc>
        <w:tc>
          <w:tcPr>
            <w:tcW w:w="1374" w:type="dxa"/>
            <w:tcBorders>
              <w:top w:val="single" w:sz="3" w:space="0" w:color="000000"/>
              <w:left w:val="single" w:sz="4" w:space="0" w:color="auto"/>
              <w:bottom w:val="single" w:sz="3" w:space="0" w:color="000000"/>
              <w:right w:val="single" w:sz="4" w:space="0" w:color="auto"/>
            </w:tcBorders>
            <w:shd w:val="clear" w:color="auto" w:fill="auto"/>
          </w:tcPr>
          <w:p w:rsidR="0038149B" w:rsidRPr="00C97AA8" w:rsidRDefault="0038149B" w:rsidP="00290264">
            <w:pPr>
              <w:pStyle w:val="7"/>
              <w:spacing w:before="0" w:line="240" w:lineRule="auto"/>
              <w:jc w:val="center"/>
              <w:rPr>
                <w:rStyle w:val="a5"/>
                <w:rFonts w:ascii="Times New Roman" w:eastAsia="Times New Roman" w:hAnsi="Times New Roman" w:cs="Times New Roman"/>
                <w:i/>
                <w:color w:val="auto"/>
                <w:sz w:val="24"/>
                <w:szCs w:val="24"/>
              </w:rPr>
            </w:pPr>
            <w:r w:rsidRPr="00C97AA8">
              <w:rPr>
                <w:rFonts w:ascii="Times New Roman" w:eastAsia="Times New Roman" w:hAnsi="Times New Roman" w:cs="Times New Roman"/>
                <w:i w:val="0"/>
                <w:color w:val="auto"/>
                <w:sz w:val="24"/>
                <w:szCs w:val="24"/>
              </w:rPr>
              <w:t>Выработка</w:t>
            </w:r>
            <w:r w:rsidRPr="00C97AA8">
              <w:rPr>
                <w:rFonts w:ascii="Times New Roman" w:eastAsia="Times New Roman" w:hAnsi="Times New Roman" w:cs="Times New Roman"/>
                <w:i w:val="0"/>
                <w:color w:val="auto"/>
                <w:spacing w:val="1"/>
                <w:sz w:val="24"/>
                <w:szCs w:val="24"/>
              </w:rPr>
              <w:t xml:space="preserve"> </w:t>
            </w:r>
            <w:r w:rsidRPr="00C97AA8">
              <w:rPr>
                <w:rFonts w:ascii="Times New Roman" w:eastAsia="Times New Roman" w:hAnsi="Times New Roman" w:cs="Times New Roman"/>
                <w:i w:val="0"/>
                <w:color w:val="auto"/>
                <w:sz w:val="24"/>
                <w:szCs w:val="24"/>
              </w:rPr>
              <w:t>своего отношения</w:t>
            </w:r>
            <w:r w:rsidRPr="00C97AA8">
              <w:rPr>
                <w:rFonts w:ascii="Times New Roman" w:eastAsia="Times New Roman" w:hAnsi="Times New Roman" w:cs="Times New Roman"/>
                <w:i w:val="0"/>
                <w:color w:val="auto"/>
                <w:spacing w:val="47"/>
                <w:sz w:val="24"/>
                <w:szCs w:val="24"/>
              </w:rPr>
              <w:t xml:space="preserve"> </w:t>
            </w:r>
            <w:r w:rsidRPr="00C97AA8">
              <w:rPr>
                <w:rFonts w:ascii="Times New Roman" w:eastAsia="Times New Roman" w:hAnsi="Times New Roman" w:cs="Times New Roman"/>
                <w:i w:val="0"/>
                <w:color w:val="auto"/>
                <w:sz w:val="24"/>
                <w:szCs w:val="24"/>
              </w:rPr>
              <w:t>к</w:t>
            </w:r>
            <w:r w:rsidRPr="00C97AA8">
              <w:rPr>
                <w:rFonts w:ascii="Times New Roman" w:eastAsia="Times New Roman" w:hAnsi="Times New Roman" w:cs="Times New Roman"/>
                <w:i w:val="0"/>
                <w:color w:val="auto"/>
                <w:spacing w:val="45"/>
                <w:sz w:val="24"/>
                <w:szCs w:val="24"/>
              </w:rPr>
              <w:t xml:space="preserve"> </w:t>
            </w:r>
            <w:r w:rsidRPr="00C97AA8">
              <w:rPr>
                <w:rFonts w:ascii="Times New Roman" w:eastAsia="Times New Roman" w:hAnsi="Times New Roman" w:cs="Times New Roman"/>
                <w:i w:val="0"/>
                <w:color w:val="auto"/>
                <w:sz w:val="24"/>
                <w:szCs w:val="24"/>
              </w:rPr>
              <w:t>проблеме.</w:t>
            </w:r>
          </w:p>
        </w:tc>
        <w:tc>
          <w:tcPr>
            <w:tcW w:w="1139" w:type="dxa"/>
            <w:tcBorders>
              <w:top w:val="single" w:sz="3" w:space="0" w:color="000000"/>
              <w:left w:val="single" w:sz="4" w:space="0" w:color="auto"/>
              <w:bottom w:val="single" w:sz="3" w:space="0" w:color="000000"/>
              <w:right w:val="single" w:sz="4" w:space="0" w:color="auto"/>
            </w:tcBorders>
          </w:tcPr>
          <w:p w:rsidR="0038149B" w:rsidRPr="009C6A9A" w:rsidRDefault="0038149B" w:rsidP="005F7F48">
            <w:r w:rsidRPr="009C6A9A">
              <w:t>21.05</w:t>
            </w:r>
          </w:p>
        </w:tc>
      </w:tr>
    </w:tbl>
    <w:p w:rsidR="007413A1" w:rsidRDefault="007413A1"/>
    <w:sectPr w:rsidR="007413A1" w:rsidSect="007413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8280A"/>
    <w:multiLevelType w:val="hybridMultilevel"/>
    <w:tmpl w:val="729E8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characterSpacingControl w:val="doNotCompress"/>
  <w:compat/>
  <w:rsids>
    <w:rsidRoot w:val="000264EC"/>
    <w:rsid w:val="000264EC"/>
    <w:rsid w:val="000E0E3F"/>
    <w:rsid w:val="0038149B"/>
    <w:rsid w:val="007413A1"/>
    <w:rsid w:val="00874205"/>
    <w:rsid w:val="00C8037D"/>
    <w:rsid w:val="00CE28F6"/>
    <w:rsid w:val="00EA15DD"/>
    <w:rsid w:val="00F306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4EC"/>
    <w:pPr>
      <w:spacing w:after="0" w:line="240" w:lineRule="auto"/>
    </w:pPr>
    <w:rPr>
      <w:rFonts w:ascii="Times New Roman" w:eastAsia="Times New Roman" w:hAnsi="Times New Roman" w:cs="Times New Roman"/>
      <w:sz w:val="24"/>
      <w:szCs w:val="24"/>
    </w:rPr>
  </w:style>
  <w:style w:type="paragraph" w:styleId="7">
    <w:name w:val="heading 7"/>
    <w:basedOn w:val="a"/>
    <w:next w:val="a"/>
    <w:link w:val="70"/>
    <w:unhideWhenUsed/>
    <w:qFormat/>
    <w:rsid w:val="000264EC"/>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0264EC"/>
    <w:rPr>
      <w:rFonts w:asciiTheme="majorHAnsi" w:eastAsiaTheme="majorEastAsia" w:hAnsiTheme="majorHAnsi" w:cstheme="majorBidi"/>
      <w:i/>
      <w:iCs/>
      <w:color w:val="404040" w:themeColor="text1" w:themeTint="BF"/>
    </w:rPr>
  </w:style>
  <w:style w:type="paragraph" w:styleId="a3">
    <w:name w:val="List Paragraph"/>
    <w:basedOn w:val="a"/>
    <w:uiPriority w:val="1"/>
    <w:qFormat/>
    <w:rsid w:val="000264EC"/>
    <w:pPr>
      <w:spacing w:after="200" w:line="276" w:lineRule="auto"/>
      <w:ind w:left="720"/>
      <w:contextualSpacing/>
    </w:pPr>
    <w:rPr>
      <w:rFonts w:ascii="Calibri" w:eastAsia="Calibri" w:hAnsi="Calibri"/>
      <w:sz w:val="22"/>
      <w:szCs w:val="22"/>
    </w:rPr>
  </w:style>
  <w:style w:type="character" w:styleId="a4">
    <w:name w:val="Hyperlink"/>
    <w:basedOn w:val="a0"/>
    <w:uiPriority w:val="99"/>
    <w:unhideWhenUsed/>
    <w:rsid w:val="000264EC"/>
    <w:rPr>
      <w:color w:val="0000FF"/>
      <w:u w:val="single"/>
    </w:rPr>
  </w:style>
  <w:style w:type="character" w:styleId="a5">
    <w:name w:val="Emphasis"/>
    <w:basedOn w:val="a0"/>
    <w:qFormat/>
    <w:rsid w:val="000264EC"/>
    <w:rPr>
      <w:i/>
      <w:iCs/>
    </w:rPr>
  </w:style>
  <w:style w:type="paragraph" w:customStyle="1" w:styleId="TableParagraph">
    <w:name w:val="Table Paragraph"/>
    <w:basedOn w:val="a"/>
    <w:uiPriority w:val="1"/>
    <w:qFormat/>
    <w:rsid w:val="000264EC"/>
    <w:pPr>
      <w:widowControl w:val="0"/>
      <w:autoSpaceDE w:val="0"/>
      <w:autoSpaceDN w:val="0"/>
      <w:spacing w:line="262" w:lineRule="exact"/>
      <w:ind w:left="107"/>
    </w:pPr>
    <w:rPr>
      <w:sz w:val="22"/>
      <w:szCs w:val="22"/>
    </w:rPr>
  </w:style>
  <w:style w:type="table" w:styleId="a6">
    <w:name w:val="Table Grid"/>
    <w:basedOn w:val="a1"/>
    <w:uiPriority w:val="59"/>
    <w:rsid w:val="0038149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rsid w:val="0038149B"/>
    <w:pPr>
      <w:spacing w:before="100" w:beforeAutospacing="1" w:after="100" w:afterAutospacing="1"/>
    </w:pPr>
    <w:rPr>
      <w:rFonts w:eastAsia="Calibri"/>
      <w:szCs w:val="20"/>
      <w:lang w:eastAsia="ru-RU"/>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locked/>
    <w:rsid w:val="0038149B"/>
    <w:rPr>
      <w:rFonts w:ascii="Times New Roman" w:eastAsia="Calibri"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185881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rizons.bvbinfo.ru/?ysclid=m0ckvel7oi315004366" TargetMode="External"/><Relationship Id="rId13" Type="http://schemas.openxmlformats.org/officeDocument/2006/relationships/hyperlink" Target="https://horizons.bvbinfo.ru/?ysclid=m0ckvel7oi315004366" TargetMode="External"/><Relationship Id="rId18" Type="http://schemas.openxmlformats.org/officeDocument/2006/relationships/hyperlink" Target="https://horizons.bvbinfo.ru/?ysclid=m0ckvel7oi315004366" TargetMode="External"/><Relationship Id="rId26" Type="http://schemas.openxmlformats.org/officeDocument/2006/relationships/hyperlink" Target="https://horizons.bvbinfo.ru/?ysclid=m0ckvel7oi315004366"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horizons.bvbinfo.ru/?ysclid=m0ckvel7oi315004366" TargetMode="External"/><Relationship Id="rId34" Type="http://schemas.openxmlformats.org/officeDocument/2006/relationships/hyperlink" Target="https://horizons.bvbinfo.ru/?ysclid=m0ckvel7oi315004366" TargetMode="External"/><Relationship Id="rId7" Type="http://schemas.openxmlformats.org/officeDocument/2006/relationships/hyperlink" Target="https://horizons.bvbinfo.ru/?ysclid=m0ckvel7oi315004366" TargetMode="External"/><Relationship Id="rId12" Type="http://schemas.openxmlformats.org/officeDocument/2006/relationships/hyperlink" Target="https://horizons.bvbinfo.ru/?ysclid=m0ckvel7oi315004366" TargetMode="External"/><Relationship Id="rId17" Type="http://schemas.openxmlformats.org/officeDocument/2006/relationships/hyperlink" Target="https://horizons.bvbinfo.ru/?ysclid=m0ckvel7oi315004366" TargetMode="External"/><Relationship Id="rId25" Type="http://schemas.openxmlformats.org/officeDocument/2006/relationships/hyperlink" Target="https://horizons.bvbinfo.ru/?ysclid=m0ckvel7oi315004366" TargetMode="External"/><Relationship Id="rId33" Type="http://schemas.openxmlformats.org/officeDocument/2006/relationships/hyperlink" Target="https://horizons.bvbinfo.ru/?ysclid=m0ckvel7oi315004366" TargetMode="External"/><Relationship Id="rId38" Type="http://schemas.openxmlformats.org/officeDocument/2006/relationships/hyperlink" Target="https://horizons.bvbinfo.ru/?ysclid=m0ckvel7oi315004366" TargetMode="External"/><Relationship Id="rId2" Type="http://schemas.openxmlformats.org/officeDocument/2006/relationships/styles" Target="styles.xml"/><Relationship Id="rId16" Type="http://schemas.openxmlformats.org/officeDocument/2006/relationships/hyperlink" Target="https://horizons.bvbinfo.ru/?ysclid=m0ckvel7oi315004366" TargetMode="External"/><Relationship Id="rId20" Type="http://schemas.openxmlformats.org/officeDocument/2006/relationships/hyperlink" Target="https://horizons.bvbinfo.ru/?ysclid=m0ckvel7oi315004366" TargetMode="External"/><Relationship Id="rId29" Type="http://schemas.openxmlformats.org/officeDocument/2006/relationships/hyperlink" Target="https://horizons.bvbinfo.ru/?ysclid=m0ckvel7oi315004366" TargetMode="External"/><Relationship Id="rId1" Type="http://schemas.openxmlformats.org/officeDocument/2006/relationships/numbering" Target="numbering.xml"/><Relationship Id="rId6" Type="http://schemas.openxmlformats.org/officeDocument/2006/relationships/hyperlink" Target="https://horizons.bvbinfo.ru/?ysclid=m0ckvel7oi315004366" TargetMode="External"/><Relationship Id="rId11" Type="http://schemas.openxmlformats.org/officeDocument/2006/relationships/hyperlink" Target="https://horizons.bvbinfo.ru/?ysclid=m0ckvel7oi315004366" TargetMode="External"/><Relationship Id="rId24" Type="http://schemas.openxmlformats.org/officeDocument/2006/relationships/hyperlink" Target="https://horizons.bvbinfo.ru/?ysclid=m0ckvel7oi315004366" TargetMode="External"/><Relationship Id="rId32" Type="http://schemas.openxmlformats.org/officeDocument/2006/relationships/hyperlink" Target="https://horizons.bvbinfo.ru/?ysclid=m0ckvel7oi315004366" TargetMode="External"/><Relationship Id="rId37" Type="http://schemas.openxmlformats.org/officeDocument/2006/relationships/hyperlink" Target="https://horizons.bvbinfo.ru/?ysclid=m0ckvel7oi315004366" TargetMode="External"/><Relationship Id="rId40" Type="http://schemas.openxmlformats.org/officeDocument/2006/relationships/theme" Target="theme/theme1.xml"/><Relationship Id="rId5" Type="http://schemas.openxmlformats.org/officeDocument/2006/relationships/hyperlink" Target="https://bvbinfo.ru/" TargetMode="External"/><Relationship Id="rId15" Type="http://schemas.openxmlformats.org/officeDocument/2006/relationships/hyperlink" Target="https://horizons.bvbinfo.ru/?ysclid=m0ckvel7oi315004366" TargetMode="External"/><Relationship Id="rId23" Type="http://schemas.openxmlformats.org/officeDocument/2006/relationships/hyperlink" Target="https://horizons.bvbinfo.ru/?ysclid=m0ckvel7oi315004366" TargetMode="External"/><Relationship Id="rId28" Type="http://schemas.openxmlformats.org/officeDocument/2006/relationships/hyperlink" Target="https://horizons.bvbinfo.ru/?ysclid=m0ckvel7oi315004366" TargetMode="External"/><Relationship Id="rId36" Type="http://schemas.openxmlformats.org/officeDocument/2006/relationships/hyperlink" Target="https://horizons.bvbinfo.ru/?ysclid=m0ckvel7oi315004366" TargetMode="External"/><Relationship Id="rId10" Type="http://schemas.openxmlformats.org/officeDocument/2006/relationships/hyperlink" Target="https://horizons.bvbinfo.ru/?ysclid=m0ckvel7oi315004366" TargetMode="External"/><Relationship Id="rId19" Type="http://schemas.openxmlformats.org/officeDocument/2006/relationships/hyperlink" Target="https://horizons.bvbinfo.ru/?ysclid=m0ckvel7oi315004366" TargetMode="External"/><Relationship Id="rId31" Type="http://schemas.openxmlformats.org/officeDocument/2006/relationships/hyperlink" Target="https://horizons.bvbinfo.ru/?ysclid=m0ckvel7oi315004366" TargetMode="External"/><Relationship Id="rId4" Type="http://schemas.openxmlformats.org/officeDocument/2006/relationships/webSettings" Target="webSettings.xml"/><Relationship Id="rId9" Type="http://schemas.openxmlformats.org/officeDocument/2006/relationships/hyperlink" Target="https://horizons.bvbinfo.ru/?ysclid=m0ckvel7oi315004366" TargetMode="External"/><Relationship Id="rId14" Type="http://schemas.openxmlformats.org/officeDocument/2006/relationships/hyperlink" Target="https://horizons.bvbinfo.ru/?ysclid=m0ckvel7oi315004366" TargetMode="External"/><Relationship Id="rId22" Type="http://schemas.openxmlformats.org/officeDocument/2006/relationships/hyperlink" Target="https://horizons.bvbinfo.ru/?ysclid=m0ckvel7oi315004366" TargetMode="External"/><Relationship Id="rId27" Type="http://schemas.openxmlformats.org/officeDocument/2006/relationships/hyperlink" Target="https://horizons.bvbinfo.ru/?ysclid=m0ckvel7oi315004366" TargetMode="External"/><Relationship Id="rId30" Type="http://schemas.openxmlformats.org/officeDocument/2006/relationships/hyperlink" Target="https://horizons.bvbinfo.ru/?ysclid=m0ckvel7oi315004366" TargetMode="External"/><Relationship Id="rId35" Type="http://schemas.openxmlformats.org/officeDocument/2006/relationships/hyperlink" Target="https://horizons.bvbinfo.ru/?ysclid=m0ckvel7oi3150043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7022</Words>
  <Characters>40031</Characters>
  <Application>Microsoft Office Word</Application>
  <DocSecurity>0</DocSecurity>
  <Lines>333</Lines>
  <Paragraphs>93</Paragraphs>
  <ScaleCrop>false</ScaleCrop>
  <Company/>
  <LinksUpToDate>false</LinksUpToDate>
  <CharactersWithSpaces>46960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22 кабинет</cp:lastModifiedBy>
  <cp:revision>4</cp:revision>
  <cp:lastPrinted>2025-10-29T17:02:00Z</cp:lastPrinted>
  <dcterms:created xsi:type="dcterms:W3CDTF">2025-10-29T17:03:00Z</dcterms:created>
  <dcterms:modified xsi:type="dcterms:W3CDTF">2025-10-30T05:01:00Z</dcterms:modified>
</cp:coreProperties>
</file>