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3F" w:rsidRDefault="007D4C3F" w:rsidP="007D4C3F">
      <w:pPr>
        <w:ind w:left="119"/>
        <w:jc w:val="center"/>
      </w:pPr>
      <w:r>
        <w:rPr>
          <w:b/>
          <w:color w:val="000000"/>
          <w:sz w:val="28"/>
        </w:rPr>
        <w:t>МИНИСТЕРСТВО ПРОСВЕЩЕНИЯ РОССИЙСКОЙ ФЕДЕРАЦИИ</w:t>
      </w:r>
    </w:p>
    <w:p w:rsidR="007D4C3F" w:rsidRDefault="007D4C3F" w:rsidP="007D4C3F">
      <w:pPr>
        <w:ind w:left="119"/>
        <w:jc w:val="center"/>
      </w:pPr>
      <w:bookmarkStart w:id="0" w:name="c6077dab-9925-4774-bff8-633c408d96f7"/>
      <w:r>
        <w:rPr>
          <w:b/>
          <w:color w:val="000000"/>
          <w:sz w:val="28"/>
        </w:rPr>
        <w:t>Министерства образования и науки Республики Хакасия</w:t>
      </w:r>
      <w:bookmarkEnd w:id="0"/>
      <w:r>
        <w:rPr>
          <w:b/>
          <w:color w:val="000000"/>
          <w:sz w:val="28"/>
        </w:rPr>
        <w:t xml:space="preserve"> </w:t>
      </w:r>
    </w:p>
    <w:p w:rsidR="007D4C3F" w:rsidRDefault="007D4C3F" w:rsidP="007D4C3F">
      <w:pPr>
        <w:ind w:left="119"/>
        <w:jc w:val="center"/>
      </w:pPr>
      <w:bookmarkStart w:id="1" w:name="788ae511-f951-4a39-a96d-32e07689f645"/>
      <w:r>
        <w:rPr>
          <w:b/>
          <w:color w:val="000000"/>
          <w:sz w:val="28"/>
        </w:rPr>
        <w:t xml:space="preserve">Администрация  Орджоникидзевского </w:t>
      </w:r>
      <w:bookmarkEnd w:id="1"/>
      <w:r>
        <w:rPr>
          <w:b/>
          <w:color w:val="000000"/>
          <w:sz w:val="28"/>
        </w:rPr>
        <w:t>Муниципального района</w:t>
      </w:r>
    </w:p>
    <w:p w:rsidR="007D4C3F" w:rsidRDefault="007D4C3F" w:rsidP="007D4C3F">
      <w:pPr>
        <w:ind w:left="119"/>
        <w:jc w:val="center"/>
      </w:pPr>
      <w:r>
        <w:rPr>
          <w:b/>
          <w:color w:val="000000"/>
          <w:sz w:val="28"/>
        </w:rPr>
        <w:t>МБОУ "</w:t>
      </w:r>
      <w:proofErr w:type="spellStart"/>
      <w:r>
        <w:rPr>
          <w:b/>
          <w:color w:val="000000"/>
          <w:sz w:val="28"/>
        </w:rPr>
        <w:t>Новомарьясовская</w:t>
      </w:r>
      <w:proofErr w:type="spellEnd"/>
      <w:r>
        <w:rPr>
          <w:b/>
          <w:color w:val="000000"/>
          <w:sz w:val="28"/>
        </w:rPr>
        <w:t xml:space="preserve"> СОШ-И "</w:t>
      </w:r>
    </w:p>
    <w:p w:rsidR="007D4C3F" w:rsidRDefault="007D4C3F" w:rsidP="007D4C3F">
      <w:pPr>
        <w:ind w:left="120"/>
      </w:pPr>
    </w:p>
    <w:p w:rsidR="007D4C3F" w:rsidRDefault="007D4C3F" w:rsidP="007D4C3F">
      <w:pPr>
        <w:ind w:left="120"/>
      </w:pPr>
    </w:p>
    <w:tbl>
      <w:tblPr>
        <w:tblW w:w="0" w:type="auto"/>
        <w:tblLook w:val="04A0" w:firstRow="1" w:lastRow="0" w:firstColumn="1" w:lastColumn="0" w:noHBand="0" w:noVBand="1"/>
      </w:tblPr>
      <w:tblGrid>
        <w:gridCol w:w="3206"/>
        <w:gridCol w:w="2856"/>
        <w:gridCol w:w="3282"/>
      </w:tblGrid>
      <w:tr w:rsidR="007D4C3F" w:rsidTr="007D4C3F">
        <w:tc>
          <w:tcPr>
            <w:tcW w:w="3206" w:type="dxa"/>
          </w:tcPr>
          <w:p w:rsidR="007D4C3F" w:rsidRDefault="007D4C3F">
            <w:pPr>
              <w:spacing w:after="120"/>
              <w:jc w:val="both"/>
              <w:rPr>
                <w:rFonts w:cstheme="minorBidi"/>
                <w:color w:val="000000"/>
                <w:sz w:val="28"/>
                <w:szCs w:val="28"/>
              </w:rPr>
            </w:pPr>
            <w:r>
              <w:rPr>
                <w:color w:val="000000"/>
                <w:sz w:val="28"/>
                <w:szCs w:val="28"/>
              </w:rPr>
              <w:t>РАССМОТРЕНО</w:t>
            </w:r>
          </w:p>
          <w:p w:rsidR="007D4C3F" w:rsidRDefault="007D4C3F">
            <w:pPr>
              <w:spacing w:after="120"/>
              <w:rPr>
                <w:color w:val="000000"/>
                <w:sz w:val="28"/>
                <w:szCs w:val="28"/>
              </w:rPr>
            </w:pPr>
            <w:r>
              <w:rPr>
                <w:color w:val="000000"/>
                <w:sz w:val="28"/>
                <w:szCs w:val="28"/>
              </w:rPr>
              <w:t xml:space="preserve">Руководителем МО </w:t>
            </w:r>
          </w:p>
          <w:p w:rsidR="007D4C3F" w:rsidRDefault="007D4C3F">
            <w:pPr>
              <w:spacing w:after="120"/>
              <w:rPr>
                <w:color w:val="000000"/>
                <w:sz w:val="28"/>
                <w:szCs w:val="28"/>
              </w:rPr>
            </w:pPr>
            <w:r>
              <w:rPr>
                <w:color w:val="000000"/>
                <w:sz w:val="28"/>
                <w:szCs w:val="28"/>
              </w:rPr>
              <w:t>естественно научного</w:t>
            </w:r>
          </w:p>
          <w:p w:rsidR="007D4C3F" w:rsidRDefault="007D4C3F">
            <w:pPr>
              <w:spacing w:after="120"/>
              <w:rPr>
                <w:color w:val="000000"/>
                <w:sz w:val="28"/>
                <w:szCs w:val="28"/>
              </w:rPr>
            </w:pPr>
            <w:r>
              <w:rPr>
                <w:color w:val="000000"/>
                <w:sz w:val="28"/>
                <w:szCs w:val="28"/>
              </w:rPr>
              <w:t>цикла</w:t>
            </w:r>
          </w:p>
          <w:p w:rsidR="007D4C3F" w:rsidRDefault="007D4C3F" w:rsidP="007D4C3F">
            <w:pPr>
              <w:spacing w:after="120"/>
              <w:rPr>
                <w:color w:val="000000"/>
                <w:sz w:val="24"/>
                <w:szCs w:val="24"/>
              </w:rPr>
            </w:pPr>
            <w:r>
              <w:rPr>
                <w:color w:val="000000"/>
                <w:sz w:val="24"/>
                <w:szCs w:val="24"/>
              </w:rPr>
              <w:t xml:space="preserve">________________________ </w:t>
            </w:r>
          </w:p>
          <w:p w:rsidR="007D4C3F" w:rsidRDefault="007D4C3F" w:rsidP="007D4C3F">
            <w:pPr>
              <w:spacing w:after="120"/>
              <w:rPr>
                <w:color w:val="000000"/>
                <w:sz w:val="24"/>
                <w:szCs w:val="24"/>
              </w:rPr>
            </w:pPr>
            <w:r>
              <w:rPr>
                <w:color w:val="000000"/>
                <w:sz w:val="24"/>
                <w:szCs w:val="24"/>
              </w:rPr>
              <w:t xml:space="preserve">               </w:t>
            </w:r>
            <w:proofErr w:type="spellStart"/>
            <w:r>
              <w:rPr>
                <w:color w:val="000000"/>
                <w:sz w:val="24"/>
                <w:szCs w:val="24"/>
              </w:rPr>
              <w:t>Стрелавина</w:t>
            </w:r>
            <w:proofErr w:type="spellEnd"/>
            <w:r>
              <w:rPr>
                <w:color w:val="000000"/>
                <w:sz w:val="24"/>
                <w:szCs w:val="24"/>
              </w:rPr>
              <w:t xml:space="preserve"> Н.А</w:t>
            </w:r>
          </w:p>
          <w:p w:rsidR="007D4C3F" w:rsidRDefault="007D4C3F" w:rsidP="007D4C3F">
            <w:pPr>
              <w:spacing w:after="120"/>
              <w:rPr>
                <w:color w:val="000000"/>
                <w:sz w:val="24"/>
                <w:szCs w:val="24"/>
              </w:rPr>
            </w:pPr>
            <w:r>
              <w:rPr>
                <w:color w:val="000000"/>
                <w:sz w:val="24"/>
                <w:szCs w:val="24"/>
              </w:rPr>
              <w:t>Протокол № 1от 27.08.2025г.</w:t>
            </w:r>
          </w:p>
          <w:p w:rsidR="007D4C3F" w:rsidRDefault="007D4C3F">
            <w:pPr>
              <w:spacing w:after="120"/>
              <w:jc w:val="both"/>
              <w:rPr>
                <w:color w:val="000000"/>
                <w:sz w:val="24"/>
                <w:szCs w:val="24"/>
              </w:rPr>
            </w:pPr>
          </w:p>
        </w:tc>
        <w:tc>
          <w:tcPr>
            <w:tcW w:w="2856" w:type="dxa"/>
          </w:tcPr>
          <w:p w:rsidR="007D4C3F" w:rsidRDefault="007D4C3F">
            <w:pPr>
              <w:spacing w:after="120"/>
              <w:rPr>
                <w:rFonts w:cstheme="minorBidi"/>
                <w:color w:val="000000"/>
                <w:sz w:val="28"/>
                <w:szCs w:val="28"/>
              </w:rPr>
            </w:pPr>
            <w:r>
              <w:rPr>
                <w:color w:val="000000"/>
                <w:sz w:val="28"/>
                <w:szCs w:val="28"/>
              </w:rPr>
              <w:t>СОГЛАСОВАНО</w:t>
            </w:r>
          </w:p>
          <w:p w:rsidR="007D4C3F" w:rsidRDefault="007D4C3F">
            <w:pPr>
              <w:spacing w:after="120"/>
              <w:rPr>
                <w:color w:val="000000"/>
                <w:sz w:val="28"/>
                <w:szCs w:val="28"/>
              </w:rPr>
            </w:pPr>
            <w:r>
              <w:rPr>
                <w:color w:val="000000"/>
                <w:sz w:val="28"/>
                <w:szCs w:val="28"/>
              </w:rPr>
              <w:t>заместитель директора по УВР</w:t>
            </w:r>
          </w:p>
          <w:p w:rsidR="007D4C3F" w:rsidRDefault="007D4C3F">
            <w:pPr>
              <w:spacing w:after="120"/>
              <w:rPr>
                <w:color w:val="000000"/>
                <w:sz w:val="24"/>
                <w:szCs w:val="24"/>
              </w:rPr>
            </w:pPr>
            <w:r>
              <w:rPr>
                <w:color w:val="000000"/>
                <w:sz w:val="24"/>
                <w:szCs w:val="24"/>
              </w:rPr>
              <w:t xml:space="preserve">______________________ </w:t>
            </w:r>
          </w:p>
          <w:p w:rsidR="007D4C3F" w:rsidRDefault="007D4C3F">
            <w:pPr>
              <w:jc w:val="center"/>
              <w:rPr>
                <w:color w:val="000000"/>
                <w:sz w:val="24"/>
                <w:szCs w:val="24"/>
              </w:rPr>
            </w:pPr>
            <w:proofErr w:type="spellStart"/>
            <w:r>
              <w:rPr>
                <w:color w:val="000000"/>
                <w:sz w:val="24"/>
                <w:szCs w:val="24"/>
              </w:rPr>
              <w:t>Чезыбаева</w:t>
            </w:r>
            <w:proofErr w:type="spellEnd"/>
            <w:r>
              <w:rPr>
                <w:color w:val="000000"/>
                <w:sz w:val="24"/>
                <w:szCs w:val="24"/>
              </w:rPr>
              <w:t xml:space="preserve"> Е.В</w:t>
            </w:r>
          </w:p>
          <w:p w:rsidR="007D4C3F" w:rsidRDefault="007D4C3F">
            <w:pPr>
              <w:rPr>
                <w:color w:val="000000"/>
                <w:sz w:val="24"/>
                <w:szCs w:val="24"/>
              </w:rPr>
            </w:pPr>
          </w:p>
        </w:tc>
        <w:tc>
          <w:tcPr>
            <w:tcW w:w="3282" w:type="dxa"/>
          </w:tcPr>
          <w:p w:rsidR="007D4C3F" w:rsidRDefault="007D4C3F">
            <w:pPr>
              <w:spacing w:after="120"/>
              <w:rPr>
                <w:rFonts w:cstheme="minorBidi"/>
                <w:color w:val="000000"/>
                <w:sz w:val="28"/>
                <w:szCs w:val="28"/>
              </w:rPr>
            </w:pPr>
            <w:r>
              <w:rPr>
                <w:color w:val="000000"/>
                <w:sz w:val="28"/>
                <w:szCs w:val="28"/>
              </w:rPr>
              <w:t>УТВЕРЖДЕНО</w:t>
            </w:r>
          </w:p>
          <w:p w:rsidR="007D4C3F" w:rsidRDefault="007D4C3F">
            <w:pPr>
              <w:spacing w:after="120"/>
              <w:rPr>
                <w:color w:val="000000"/>
                <w:sz w:val="28"/>
                <w:szCs w:val="28"/>
              </w:rPr>
            </w:pPr>
            <w:r>
              <w:rPr>
                <w:color w:val="000000"/>
                <w:sz w:val="28"/>
                <w:szCs w:val="28"/>
              </w:rPr>
              <w:t>директор МБОУ "</w:t>
            </w:r>
            <w:proofErr w:type="spellStart"/>
            <w:r>
              <w:rPr>
                <w:color w:val="000000"/>
                <w:sz w:val="28"/>
                <w:szCs w:val="28"/>
              </w:rPr>
              <w:t>Новомарьясовская</w:t>
            </w:r>
            <w:proofErr w:type="spellEnd"/>
            <w:r>
              <w:rPr>
                <w:color w:val="000000"/>
                <w:sz w:val="28"/>
                <w:szCs w:val="28"/>
              </w:rPr>
              <w:t xml:space="preserve"> СОШ-И"</w:t>
            </w:r>
          </w:p>
          <w:p w:rsidR="007D4C3F" w:rsidRDefault="007D4C3F">
            <w:pPr>
              <w:spacing w:after="120"/>
              <w:rPr>
                <w:color w:val="000000"/>
                <w:sz w:val="24"/>
                <w:szCs w:val="24"/>
              </w:rPr>
            </w:pPr>
            <w:r>
              <w:rPr>
                <w:color w:val="000000"/>
                <w:sz w:val="24"/>
                <w:szCs w:val="24"/>
              </w:rPr>
              <w:t xml:space="preserve">________________________ </w:t>
            </w:r>
          </w:p>
          <w:p w:rsidR="007D4C3F" w:rsidRDefault="007D4C3F">
            <w:pPr>
              <w:jc w:val="right"/>
              <w:rPr>
                <w:color w:val="000000"/>
                <w:sz w:val="24"/>
                <w:szCs w:val="24"/>
              </w:rPr>
            </w:pPr>
            <w:proofErr w:type="spellStart"/>
            <w:r>
              <w:rPr>
                <w:color w:val="000000"/>
                <w:sz w:val="24"/>
                <w:szCs w:val="24"/>
              </w:rPr>
              <w:t>Шандр</w:t>
            </w:r>
            <w:proofErr w:type="spellEnd"/>
            <w:r>
              <w:rPr>
                <w:color w:val="000000"/>
                <w:sz w:val="24"/>
                <w:szCs w:val="24"/>
              </w:rPr>
              <w:t xml:space="preserve"> Т.В</w:t>
            </w:r>
          </w:p>
          <w:p w:rsidR="007D4C3F" w:rsidRDefault="007D4C3F">
            <w:pPr>
              <w:rPr>
                <w:color w:val="000000"/>
                <w:sz w:val="24"/>
                <w:szCs w:val="24"/>
              </w:rPr>
            </w:pPr>
            <w:r>
              <w:rPr>
                <w:color w:val="000000"/>
                <w:sz w:val="24"/>
                <w:szCs w:val="24"/>
              </w:rPr>
              <w:t>Приказ №18-4 от 29.08.2025г.</w:t>
            </w:r>
          </w:p>
          <w:p w:rsidR="007D4C3F" w:rsidRDefault="007D4C3F">
            <w:pPr>
              <w:spacing w:after="120"/>
              <w:jc w:val="both"/>
              <w:rPr>
                <w:color w:val="000000"/>
                <w:sz w:val="24"/>
                <w:szCs w:val="24"/>
              </w:rPr>
            </w:pPr>
          </w:p>
        </w:tc>
      </w:tr>
    </w:tbl>
    <w:p w:rsidR="007D4C3F" w:rsidRDefault="007D4C3F" w:rsidP="007D4C3F">
      <w:pPr>
        <w:ind w:left="120"/>
        <w:rPr>
          <w:rFonts w:asciiTheme="minorHAnsi" w:hAnsiTheme="minorHAnsi" w:cstheme="minorBidi"/>
        </w:rPr>
      </w:pPr>
    </w:p>
    <w:p w:rsidR="007D4C3F" w:rsidRDefault="007D4C3F" w:rsidP="007D4C3F">
      <w:pPr>
        <w:ind w:left="120"/>
      </w:pPr>
    </w:p>
    <w:p w:rsidR="007D4C3F" w:rsidRDefault="007D4C3F" w:rsidP="007D4C3F">
      <w:pPr>
        <w:ind w:left="120"/>
      </w:pPr>
    </w:p>
    <w:p w:rsidR="007D4C3F" w:rsidRDefault="007D4C3F" w:rsidP="007D4C3F">
      <w:pPr>
        <w:ind w:left="120"/>
      </w:pPr>
    </w:p>
    <w:p w:rsidR="007D4C3F" w:rsidRDefault="007D4C3F" w:rsidP="007D4C3F">
      <w:pPr>
        <w:ind w:left="120"/>
      </w:pPr>
    </w:p>
    <w:p w:rsidR="007D4C3F" w:rsidRDefault="007D4C3F" w:rsidP="007D4C3F">
      <w:pPr>
        <w:spacing w:line="408" w:lineRule="auto"/>
        <w:ind w:left="120"/>
        <w:jc w:val="center"/>
      </w:pPr>
      <w:r>
        <w:rPr>
          <w:b/>
          <w:color w:val="000000"/>
          <w:sz w:val="28"/>
        </w:rPr>
        <w:t>РАБОЧАЯ ПРОГРАММА</w:t>
      </w:r>
    </w:p>
    <w:p w:rsidR="007D4C3F" w:rsidRDefault="007D4C3F" w:rsidP="007D4C3F">
      <w:pPr>
        <w:spacing w:line="408" w:lineRule="auto"/>
        <w:ind w:left="120"/>
        <w:jc w:val="center"/>
      </w:pPr>
    </w:p>
    <w:p w:rsidR="007D4C3F" w:rsidRDefault="007D4C3F" w:rsidP="007D4C3F">
      <w:pPr>
        <w:ind w:left="120"/>
        <w:jc w:val="center"/>
      </w:pPr>
    </w:p>
    <w:p w:rsidR="007D4C3F" w:rsidRDefault="007D4C3F" w:rsidP="007D4C3F">
      <w:pPr>
        <w:spacing w:line="408" w:lineRule="auto"/>
        <w:ind w:left="120"/>
        <w:jc w:val="center"/>
      </w:pPr>
      <w:r>
        <w:rPr>
          <w:b/>
          <w:color w:val="000000"/>
          <w:sz w:val="28"/>
        </w:rPr>
        <w:t>учебного предмета  «Геометрия</w:t>
      </w:r>
      <w:r w:rsidR="00276480">
        <w:rPr>
          <w:b/>
          <w:color w:val="000000"/>
          <w:sz w:val="28"/>
        </w:rPr>
        <w:t>.</w:t>
      </w:r>
      <w:r w:rsidR="00377622">
        <w:rPr>
          <w:b/>
          <w:color w:val="000000"/>
          <w:sz w:val="28"/>
        </w:rPr>
        <w:t xml:space="preserve"> </w:t>
      </w:r>
      <w:r w:rsidR="00276480">
        <w:rPr>
          <w:b/>
          <w:color w:val="000000"/>
          <w:sz w:val="28"/>
        </w:rPr>
        <w:t>Углубленный уровень</w:t>
      </w:r>
      <w:r>
        <w:rPr>
          <w:b/>
          <w:color w:val="000000"/>
          <w:sz w:val="28"/>
        </w:rPr>
        <w:t>»</w:t>
      </w:r>
    </w:p>
    <w:p w:rsidR="007D4C3F" w:rsidRDefault="007D4C3F" w:rsidP="007D4C3F">
      <w:pPr>
        <w:spacing w:line="408" w:lineRule="auto"/>
        <w:ind w:left="120"/>
        <w:jc w:val="center"/>
      </w:pPr>
      <w:r>
        <w:rPr>
          <w:color w:val="000000"/>
          <w:sz w:val="28"/>
        </w:rPr>
        <w:t xml:space="preserve">для обучающихся 10-11 классов </w:t>
      </w:r>
    </w:p>
    <w:p w:rsidR="007D4C3F" w:rsidRDefault="007D4C3F" w:rsidP="007D4C3F">
      <w:pPr>
        <w:ind w:left="120"/>
        <w:jc w:val="center"/>
      </w:pPr>
    </w:p>
    <w:p w:rsidR="007D4C3F" w:rsidRDefault="007D4C3F" w:rsidP="007D4C3F">
      <w:pPr>
        <w:ind w:left="120"/>
        <w:jc w:val="center"/>
      </w:pPr>
    </w:p>
    <w:p w:rsidR="007D4C3F" w:rsidRDefault="007D4C3F" w:rsidP="007D4C3F">
      <w:pPr>
        <w:ind w:left="120"/>
        <w:jc w:val="center"/>
      </w:pPr>
    </w:p>
    <w:p w:rsidR="007D4C3F" w:rsidRDefault="007D4C3F" w:rsidP="007D4C3F">
      <w:pPr>
        <w:ind w:left="120"/>
        <w:jc w:val="center"/>
      </w:pPr>
    </w:p>
    <w:p w:rsidR="007D4C3F" w:rsidRDefault="007D4C3F" w:rsidP="007D4C3F">
      <w:pPr>
        <w:ind w:left="120"/>
        <w:jc w:val="center"/>
      </w:pPr>
    </w:p>
    <w:p w:rsidR="007D4C3F" w:rsidRDefault="007D4C3F" w:rsidP="007D4C3F">
      <w:pPr>
        <w:ind w:left="120"/>
        <w:jc w:val="center"/>
      </w:pPr>
    </w:p>
    <w:tbl>
      <w:tblPr>
        <w:tblStyle w:val="a7"/>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4317"/>
      </w:tblGrid>
      <w:tr w:rsidR="007D4C3F" w:rsidTr="007D4C3F">
        <w:tc>
          <w:tcPr>
            <w:tcW w:w="5134" w:type="dxa"/>
          </w:tcPr>
          <w:p w:rsidR="007D4C3F" w:rsidRDefault="007D4C3F">
            <w:pPr>
              <w:jc w:val="center"/>
              <w:rPr>
                <w:sz w:val="22"/>
                <w:szCs w:val="22"/>
              </w:rPr>
            </w:pPr>
          </w:p>
        </w:tc>
        <w:tc>
          <w:tcPr>
            <w:tcW w:w="4317" w:type="dxa"/>
            <w:hideMark/>
          </w:tcPr>
          <w:p w:rsidR="007D4C3F" w:rsidRDefault="007D4C3F" w:rsidP="007D4C3F">
            <w:pPr>
              <w:rPr>
                <w:sz w:val="24"/>
                <w:szCs w:val="24"/>
              </w:rPr>
            </w:pPr>
            <w:r>
              <w:rPr>
                <w:sz w:val="24"/>
                <w:szCs w:val="24"/>
              </w:rPr>
              <w:t xml:space="preserve">Составители: </w:t>
            </w:r>
            <w:proofErr w:type="spellStart"/>
            <w:r>
              <w:rPr>
                <w:sz w:val="24"/>
                <w:szCs w:val="24"/>
              </w:rPr>
              <w:t>Василовская</w:t>
            </w:r>
            <w:proofErr w:type="spellEnd"/>
            <w:r>
              <w:rPr>
                <w:sz w:val="24"/>
                <w:szCs w:val="24"/>
              </w:rPr>
              <w:t xml:space="preserve"> Н.А.</w:t>
            </w:r>
          </w:p>
          <w:p w:rsidR="00276480" w:rsidRDefault="00276480" w:rsidP="007D4C3F">
            <w:pPr>
              <w:rPr>
                <w:sz w:val="24"/>
                <w:szCs w:val="24"/>
              </w:rPr>
            </w:pPr>
            <w:proofErr w:type="spellStart"/>
            <w:r>
              <w:rPr>
                <w:sz w:val="24"/>
                <w:szCs w:val="24"/>
              </w:rPr>
              <w:t>Ербягина</w:t>
            </w:r>
            <w:proofErr w:type="spellEnd"/>
            <w:r>
              <w:rPr>
                <w:sz w:val="24"/>
                <w:szCs w:val="24"/>
              </w:rPr>
              <w:t xml:space="preserve"> К.Ю.</w:t>
            </w:r>
          </w:p>
          <w:p w:rsidR="007D4C3F" w:rsidRDefault="00276480" w:rsidP="007D4C3F">
            <w:pPr>
              <w:rPr>
                <w:sz w:val="24"/>
                <w:szCs w:val="24"/>
              </w:rPr>
            </w:pPr>
            <w:r>
              <w:rPr>
                <w:sz w:val="24"/>
                <w:szCs w:val="24"/>
              </w:rPr>
              <w:t>-учителя</w:t>
            </w:r>
            <w:r w:rsidR="007D4C3F">
              <w:rPr>
                <w:sz w:val="24"/>
                <w:szCs w:val="24"/>
              </w:rPr>
              <w:t xml:space="preserve"> математики</w:t>
            </w:r>
          </w:p>
        </w:tc>
      </w:tr>
    </w:tbl>
    <w:p w:rsidR="007D4C3F" w:rsidRDefault="007D4C3F" w:rsidP="007D4C3F">
      <w:pPr>
        <w:ind w:left="120"/>
        <w:jc w:val="center"/>
        <w:rPr>
          <w:rFonts w:asciiTheme="minorHAnsi" w:hAnsiTheme="minorHAnsi" w:cstheme="minorBidi"/>
        </w:rPr>
      </w:pPr>
    </w:p>
    <w:p w:rsidR="007D4C3F" w:rsidRDefault="007D4C3F" w:rsidP="007D4C3F">
      <w:pPr>
        <w:ind w:left="120"/>
        <w:jc w:val="center"/>
      </w:pPr>
    </w:p>
    <w:p w:rsidR="007D4C3F" w:rsidRDefault="007D4C3F" w:rsidP="007D4C3F">
      <w:pPr>
        <w:ind w:left="120"/>
        <w:jc w:val="center"/>
      </w:pPr>
    </w:p>
    <w:p w:rsidR="007D4C3F" w:rsidRDefault="007D4C3F" w:rsidP="007D4C3F">
      <w:pPr>
        <w:ind w:left="120"/>
      </w:pPr>
      <w:r>
        <w:rPr>
          <w:b/>
          <w:color w:val="000000"/>
          <w:sz w:val="28"/>
        </w:rPr>
        <w:t xml:space="preserve"> </w:t>
      </w:r>
    </w:p>
    <w:p w:rsidR="007D4C3F" w:rsidRDefault="007D4C3F" w:rsidP="007D4C3F">
      <w:pPr>
        <w:ind w:left="120"/>
        <w:jc w:val="center"/>
      </w:pPr>
    </w:p>
    <w:p w:rsidR="007D4C3F" w:rsidRDefault="007D4C3F" w:rsidP="007D4C3F">
      <w:pPr>
        <w:ind w:left="120"/>
        <w:jc w:val="center"/>
      </w:pPr>
    </w:p>
    <w:p w:rsidR="007D4C3F" w:rsidRDefault="007D4C3F" w:rsidP="007D4C3F">
      <w:pPr>
        <w:ind w:left="120"/>
        <w:jc w:val="center"/>
      </w:pPr>
      <w:r>
        <w:rPr>
          <w:b/>
          <w:color w:val="000000"/>
          <w:sz w:val="28"/>
        </w:rPr>
        <w:t xml:space="preserve">с. </w:t>
      </w:r>
      <w:proofErr w:type="spellStart"/>
      <w:r>
        <w:rPr>
          <w:b/>
          <w:color w:val="000000"/>
          <w:sz w:val="28"/>
        </w:rPr>
        <w:t>Новомарьясово</w:t>
      </w:r>
      <w:proofErr w:type="spellEnd"/>
      <w:r>
        <w:rPr>
          <w:b/>
          <w:color w:val="000000"/>
          <w:sz w:val="28"/>
        </w:rPr>
        <w:t xml:space="preserve"> 2025</w:t>
      </w:r>
    </w:p>
    <w:p w:rsidR="007D4C3F" w:rsidRDefault="007D4C3F" w:rsidP="007D4C3F"/>
    <w:p w:rsidR="007D4C3F" w:rsidRDefault="007D4C3F" w:rsidP="007D4C3F"/>
    <w:p w:rsidR="007D4C3F" w:rsidRDefault="007D4C3F" w:rsidP="007D4C3F"/>
    <w:p w:rsidR="00276480" w:rsidRDefault="00276480" w:rsidP="007D4C3F">
      <w:pPr>
        <w:ind w:right="20"/>
        <w:rPr>
          <w:b/>
          <w:spacing w:val="-2"/>
          <w:sz w:val="28"/>
        </w:rPr>
      </w:pPr>
    </w:p>
    <w:p w:rsidR="00276480" w:rsidRDefault="00276480" w:rsidP="007D4C3F">
      <w:pPr>
        <w:ind w:right="20"/>
        <w:rPr>
          <w:b/>
          <w:spacing w:val="-2"/>
          <w:sz w:val="28"/>
        </w:rPr>
      </w:pPr>
    </w:p>
    <w:p w:rsidR="00276480" w:rsidRDefault="00276480" w:rsidP="007D4C3F">
      <w:pPr>
        <w:ind w:right="20"/>
        <w:rPr>
          <w:b/>
          <w:spacing w:val="-2"/>
          <w:sz w:val="28"/>
        </w:rPr>
      </w:pPr>
    </w:p>
    <w:p w:rsidR="00276480" w:rsidRDefault="00276480" w:rsidP="007D4C3F">
      <w:pPr>
        <w:ind w:right="20"/>
        <w:rPr>
          <w:b/>
          <w:spacing w:val="-2"/>
          <w:sz w:val="28"/>
        </w:rPr>
      </w:pPr>
    </w:p>
    <w:p w:rsidR="005F5AB4" w:rsidRDefault="00276480" w:rsidP="007D4C3F">
      <w:pPr>
        <w:ind w:right="20"/>
        <w:rPr>
          <w:b/>
          <w:sz w:val="28"/>
        </w:rPr>
      </w:pPr>
      <w:r>
        <w:rPr>
          <w:b/>
          <w:spacing w:val="-2"/>
          <w:sz w:val="28"/>
        </w:rPr>
        <w:lastRenderedPageBreak/>
        <w:t>П</w:t>
      </w:r>
      <w:r w:rsidR="005077D1">
        <w:rPr>
          <w:b/>
          <w:spacing w:val="-2"/>
          <w:sz w:val="28"/>
        </w:rPr>
        <w:t>ОЯСНИТЕЛЬНАЯ</w:t>
      </w:r>
      <w:r w:rsidR="005077D1">
        <w:rPr>
          <w:b/>
          <w:spacing w:val="7"/>
          <w:sz w:val="28"/>
        </w:rPr>
        <w:t xml:space="preserve"> </w:t>
      </w:r>
      <w:r w:rsidR="005077D1">
        <w:rPr>
          <w:b/>
          <w:spacing w:val="-2"/>
          <w:sz w:val="28"/>
        </w:rPr>
        <w:t>ЗАПИСКА</w:t>
      </w:r>
    </w:p>
    <w:p w:rsidR="005F5AB4" w:rsidRDefault="005077D1" w:rsidP="007D4C3F">
      <w:pPr>
        <w:pStyle w:val="a3"/>
        <w:ind w:left="0" w:right="139" w:firstLine="0"/>
      </w:pPr>
      <w:r>
        <w:t>Геометрия является одним из базовых курсов на уровне среднего</w:t>
      </w:r>
      <w:r>
        <w:rPr>
          <w:spacing w:val="40"/>
        </w:rPr>
        <w:t xml:space="preserve"> </w:t>
      </w:r>
      <w:r>
        <w:t xml:space="preserve">общего образования, так как обеспечивает возможность изучения дисциплин </w:t>
      </w:r>
      <w:proofErr w:type="gramStart"/>
      <w:r>
        <w:t>естественно-научной</w:t>
      </w:r>
      <w:proofErr w:type="gramEnd"/>
      <w:r>
        <w:t xml:space="preserve"> направленности и предметов гуманитарного цикла. Поскольку логическое мышление, формируемое при изучении </w:t>
      </w:r>
      <w:proofErr w:type="gramStart"/>
      <w:r>
        <w:t>обучающимися</w:t>
      </w:r>
      <w:proofErr w:type="gramEnd"/>
      <w: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5F5AB4" w:rsidRDefault="005077D1" w:rsidP="007D4C3F">
      <w:pPr>
        <w:pStyle w:val="a3"/>
        <w:spacing w:line="264" w:lineRule="auto"/>
        <w:ind w:right="136" w:firstLine="0"/>
      </w:pPr>
      <w:r>
        <w:t xml:space="preserve">Цель освоения программы учебного курса «Геометрия» на </w:t>
      </w:r>
      <w:proofErr w:type="spellStart"/>
      <w:r>
        <w:t>углублѐнном</w:t>
      </w:r>
      <w:proofErr w:type="spellEnd"/>
      <w:r>
        <w:t xml:space="preserve"> уровне – развитие индивидуальных способностей обучающихся при</w:t>
      </w:r>
      <w:r>
        <w:rPr>
          <w:spacing w:val="40"/>
        </w:rPr>
        <w:t xml:space="preserve"> </w:t>
      </w:r>
      <w:r>
        <w:t>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5F5AB4" w:rsidRDefault="005077D1" w:rsidP="007D4C3F">
      <w:pPr>
        <w:pStyle w:val="a3"/>
        <w:spacing w:line="264" w:lineRule="auto"/>
        <w:ind w:right="147" w:firstLine="0"/>
      </w:pPr>
      <w:r>
        <w:t xml:space="preserve">Приоритетными задачами курса геометрии на </w:t>
      </w:r>
      <w:proofErr w:type="spellStart"/>
      <w:r>
        <w:t>углублѐнном</w:t>
      </w:r>
      <w:proofErr w:type="spellEnd"/>
      <w:r>
        <w:t xml:space="preserve"> уровне, расширяющими и усиливающими курс базового уровня, являются:</w:t>
      </w:r>
    </w:p>
    <w:p w:rsidR="005F5AB4" w:rsidRDefault="007D4C3F" w:rsidP="007D4C3F">
      <w:pPr>
        <w:pStyle w:val="a3"/>
        <w:spacing w:line="264" w:lineRule="auto"/>
        <w:ind w:right="145" w:firstLine="0"/>
      </w:pPr>
      <w:r>
        <w:t>-</w:t>
      </w:r>
      <w:r w:rsidR="005077D1">
        <w:t>расширение представления о геометрии как части мировой культуры и формирование осознания взаимосвязи геометрии с окружающим миром;</w:t>
      </w:r>
    </w:p>
    <w:p w:rsidR="005F5AB4" w:rsidRDefault="007D4C3F" w:rsidP="007D4C3F">
      <w:pPr>
        <w:pStyle w:val="a3"/>
        <w:spacing w:before="2" w:line="264" w:lineRule="auto"/>
        <w:ind w:right="135" w:firstLine="0"/>
      </w:pPr>
      <w:r>
        <w:t>-</w:t>
      </w:r>
      <w:r w:rsidR="005077D1">
        <w:t>формирование представления о пространственных фигурах как о важнейших математических моделях, позволяющих описывать и изучать разные</w:t>
      </w:r>
      <w:r w:rsidR="005077D1">
        <w:rPr>
          <w:spacing w:val="-5"/>
        </w:rPr>
        <w:t xml:space="preserve"> </w:t>
      </w:r>
      <w:r w:rsidR="005077D1">
        <w:t>явления</w:t>
      </w:r>
      <w:r w:rsidR="005077D1">
        <w:rPr>
          <w:spacing w:val="-2"/>
        </w:rPr>
        <w:t xml:space="preserve"> </w:t>
      </w:r>
      <w:r w:rsidR="005077D1">
        <w:t>окружающего</w:t>
      </w:r>
      <w:r w:rsidR="005077D1">
        <w:rPr>
          <w:spacing w:val="1"/>
        </w:rPr>
        <w:t xml:space="preserve"> </w:t>
      </w:r>
      <w:r w:rsidR="005077D1">
        <w:t>мира, знание понятийного</w:t>
      </w:r>
      <w:r w:rsidR="005077D1">
        <w:rPr>
          <w:spacing w:val="1"/>
        </w:rPr>
        <w:t xml:space="preserve"> </w:t>
      </w:r>
      <w:r w:rsidR="005077D1">
        <w:t>аппарата</w:t>
      </w:r>
      <w:r w:rsidR="005077D1">
        <w:rPr>
          <w:spacing w:val="-2"/>
        </w:rPr>
        <w:t xml:space="preserve"> </w:t>
      </w:r>
      <w:r w:rsidR="005077D1">
        <w:t>по</w:t>
      </w:r>
      <w:r w:rsidR="005077D1">
        <w:rPr>
          <w:spacing w:val="-2"/>
        </w:rPr>
        <w:t xml:space="preserve"> разделу</w:t>
      </w:r>
    </w:p>
    <w:p w:rsidR="005F5AB4" w:rsidRDefault="005077D1">
      <w:pPr>
        <w:pStyle w:val="a3"/>
        <w:spacing w:line="320" w:lineRule="exact"/>
        <w:ind w:firstLine="0"/>
      </w:pPr>
      <w:r>
        <w:t>«Стереометрия»</w:t>
      </w:r>
      <w:r>
        <w:rPr>
          <w:spacing w:val="-9"/>
        </w:rPr>
        <w:t xml:space="preserve"> </w:t>
      </w:r>
      <w:r>
        <w:t>учебного</w:t>
      </w:r>
      <w:r>
        <w:rPr>
          <w:spacing w:val="-6"/>
        </w:rPr>
        <w:t xml:space="preserve"> </w:t>
      </w:r>
      <w:r>
        <w:t>курса</w:t>
      </w:r>
      <w:r>
        <w:rPr>
          <w:spacing w:val="-7"/>
        </w:rPr>
        <w:t xml:space="preserve"> </w:t>
      </w:r>
      <w:r>
        <w:rPr>
          <w:spacing w:val="-2"/>
        </w:rPr>
        <w:t>геометрии;</w:t>
      </w:r>
    </w:p>
    <w:p w:rsidR="005F5AB4" w:rsidRDefault="00890A30" w:rsidP="00890A30">
      <w:pPr>
        <w:pStyle w:val="a3"/>
        <w:spacing w:before="34" w:line="264" w:lineRule="auto"/>
        <w:ind w:right="144" w:firstLine="0"/>
      </w:pPr>
      <w:r>
        <w:t>-</w:t>
      </w:r>
      <w:r w:rsidR="005077D1">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5F5AB4" w:rsidRDefault="00890A30" w:rsidP="00890A30">
      <w:pPr>
        <w:pStyle w:val="a3"/>
        <w:spacing w:line="264" w:lineRule="auto"/>
        <w:ind w:right="144" w:firstLine="0"/>
      </w:pPr>
      <w:r>
        <w:t>-</w:t>
      </w:r>
      <w:r w:rsidR="005077D1">
        <w:t xml:space="preserve">формирование умения распознавать на чертежах, моделях и в реальном мире многогранники и тела вращения, конструировать геометрические </w:t>
      </w:r>
      <w:r w:rsidR="005077D1">
        <w:rPr>
          <w:spacing w:val="-2"/>
        </w:rPr>
        <w:t>модели;</w:t>
      </w:r>
    </w:p>
    <w:p w:rsidR="005F5AB4" w:rsidRDefault="00890A30" w:rsidP="00890A30">
      <w:pPr>
        <w:pStyle w:val="a3"/>
        <w:spacing w:line="264" w:lineRule="auto"/>
        <w:ind w:right="141" w:firstLine="0"/>
      </w:pPr>
      <w:r>
        <w:t>-</w:t>
      </w:r>
      <w:r w:rsidR="005077D1">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5F5AB4" w:rsidRDefault="00890A30" w:rsidP="00890A30">
      <w:pPr>
        <w:pStyle w:val="a3"/>
        <w:spacing w:before="1" w:line="264" w:lineRule="auto"/>
        <w:ind w:right="142" w:firstLine="0"/>
        <w:jc w:val="left"/>
        <w:sectPr w:rsidR="005F5AB4">
          <w:pgSz w:w="11910" w:h="16390"/>
          <w:pgMar w:top="1060" w:right="708" w:bottom="280" w:left="1700" w:header="720" w:footer="720" w:gutter="0"/>
          <w:cols w:space="720"/>
        </w:sectPr>
      </w:pPr>
      <w:r>
        <w:t>-</w:t>
      </w:r>
      <w:r w:rsidR="005077D1">
        <w:t>формирование умения владеть методами доказательств и алгоритмов решения, умения их применять, проводить доказательные рассуждения в</w:t>
      </w:r>
      <w:r w:rsidR="005077D1">
        <w:rPr>
          <w:spacing w:val="40"/>
        </w:rPr>
        <w:t xml:space="preserve"> </w:t>
      </w:r>
      <w:r w:rsidR="005077D1">
        <w:t>ходе</w:t>
      </w:r>
      <w:r w:rsidR="005077D1">
        <w:rPr>
          <w:spacing w:val="-4"/>
        </w:rPr>
        <w:t xml:space="preserve"> </w:t>
      </w:r>
      <w:r w:rsidR="005077D1">
        <w:t>решения</w:t>
      </w:r>
      <w:r w:rsidR="005077D1">
        <w:rPr>
          <w:spacing w:val="-2"/>
        </w:rPr>
        <w:t xml:space="preserve"> </w:t>
      </w:r>
      <w:r w:rsidR="005077D1">
        <w:t>стереометрических</w:t>
      </w:r>
      <w:r w:rsidR="005077D1">
        <w:rPr>
          <w:spacing w:val="-2"/>
        </w:rPr>
        <w:t xml:space="preserve"> </w:t>
      </w:r>
      <w:r w:rsidR="005077D1">
        <w:t>задач</w:t>
      </w:r>
      <w:r w:rsidR="005077D1">
        <w:rPr>
          <w:spacing w:val="-4"/>
        </w:rPr>
        <w:t xml:space="preserve"> </w:t>
      </w:r>
      <w:r w:rsidR="005077D1">
        <w:t>и</w:t>
      </w:r>
      <w:r w:rsidR="005077D1">
        <w:rPr>
          <w:spacing w:val="-2"/>
        </w:rPr>
        <w:t xml:space="preserve"> </w:t>
      </w:r>
      <w:r w:rsidR="005077D1">
        <w:t>задач</w:t>
      </w:r>
      <w:r w:rsidR="005077D1">
        <w:rPr>
          <w:spacing w:val="-2"/>
        </w:rPr>
        <w:t xml:space="preserve"> </w:t>
      </w:r>
      <w:r w:rsidR="005077D1">
        <w:t>с</w:t>
      </w:r>
      <w:r w:rsidR="005077D1">
        <w:rPr>
          <w:spacing w:val="-3"/>
        </w:rPr>
        <w:t xml:space="preserve"> </w:t>
      </w:r>
      <w:r w:rsidR="005077D1">
        <w:t>практическим</w:t>
      </w:r>
      <w:r w:rsidR="005077D1">
        <w:rPr>
          <w:spacing w:val="-3"/>
        </w:rPr>
        <w:t xml:space="preserve"> </w:t>
      </w:r>
      <w:r w:rsidR="005077D1">
        <w:t xml:space="preserve">содержанием, </w:t>
      </w:r>
    </w:p>
    <w:p w:rsidR="005F5AB4" w:rsidRDefault="00890A30" w:rsidP="00890A30">
      <w:pPr>
        <w:pStyle w:val="a3"/>
        <w:spacing w:before="3" w:line="264" w:lineRule="auto"/>
        <w:ind w:left="0" w:right="142" w:firstLine="0"/>
      </w:pPr>
      <w:r>
        <w:lastRenderedPageBreak/>
        <w:t>-</w:t>
      </w:r>
      <w:r w:rsidR="005077D1">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90A30" w:rsidRDefault="00890A30" w:rsidP="00890A30">
      <w:pPr>
        <w:pStyle w:val="a3"/>
        <w:spacing w:line="264" w:lineRule="auto"/>
        <w:ind w:right="143" w:firstLine="0"/>
      </w:pPr>
      <w:r>
        <w:t>-</w:t>
      </w:r>
      <w:r w:rsidR="005077D1">
        <w:t>формирова</w:t>
      </w:r>
      <w:r>
        <w:t>ние функциональной грамотности;</w:t>
      </w:r>
    </w:p>
    <w:p w:rsidR="005F5AB4" w:rsidRDefault="00890A30" w:rsidP="00890A30">
      <w:pPr>
        <w:pStyle w:val="a3"/>
        <w:spacing w:line="264" w:lineRule="auto"/>
        <w:ind w:right="143" w:firstLine="0"/>
      </w:pPr>
      <w:r>
        <w:t>-</w:t>
      </w:r>
      <w:r w:rsidR="005077D1">
        <w:t>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5F5AB4" w:rsidRDefault="005077D1" w:rsidP="00890A30">
      <w:pPr>
        <w:pStyle w:val="a3"/>
        <w:spacing w:line="264" w:lineRule="auto"/>
        <w:ind w:right="136" w:firstLine="0"/>
      </w:pPr>
      <w:r>
        <w:t>Основными содержательными линиями учебного курса «Геометрия» в 10–11</w:t>
      </w:r>
      <w:r>
        <w:rPr>
          <w:spacing w:val="43"/>
          <w:w w:val="150"/>
        </w:rPr>
        <w:t xml:space="preserve">  </w:t>
      </w:r>
      <w:r>
        <w:t>классах</w:t>
      </w:r>
      <w:r>
        <w:rPr>
          <w:spacing w:val="46"/>
          <w:w w:val="150"/>
        </w:rPr>
        <w:t xml:space="preserve">  </w:t>
      </w:r>
      <w:r>
        <w:t>являются:</w:t>
      </w:r>
      <w:r>
        <w:rPr>
          <w:spacing w:val="46"/>
          <w:w w:val="150"/>
        </w:rPr>
        <w:t xml:space="preserve">  </w:t>
      </w:r>
      <w:r>
        <w:t>«Прямые</w:t>
      </w:r>
      <w:r>
        <w:rPr>
          <w:spacing w:val="45"/>
          <w:w w:val="150"/>
        </w:rPr>
        <w:t xml:space="preserve">  </w:t>
      </w:r>
      <w:r>
        <w:t>и</w:t>
      </w:r>
      <w:r>
        <w:rPr>
          <w:spacing w:val="45"/>
          <w:w w:val="150"/>
        </w:rPr>
        <w:t xml:space="preserve">  </w:t>
      </w:r>
      <w:r>
        <w:t>плоскости</w:t>
      </w:r>
      <w:r>
        <w:rPr>
          <w:spacing w:val="79"/>
        </w:rPr>
        <w:t xml:space="preserve">  </w:t>
      </w:r>
      <w:r>
        <w:t>в</w:t>
      </w:r>
      <w:r>
        <w:rPr>
          <w:spacing w:val="46"/>
          <w:w w:val="150"/>
        </w:rPr>
        <w:t xml:space="preserve">  </w:t>
      </w:r>
      <w:r>
        <w:rPr>
          <w:spacing w:val="-2"/>
        </w:rPr>
        <w:t>пространстве»,</w:t>
      </w:r>
    </w:p>
    <w:p w:rsidR="005F5AB4" w:rsidRDefault="005077D1">
      <w:pPr>
        <w:pStyle w:val="a3"/>
        <w:spacing w:line="264" w:lineRule="auto"/>
        <w:ind w:right="142" w:firstLine="0"/>
      </w:pPr>
      <w:r>
        <w:t>«Многогранники», «Тела вращения», «Векторы и координаты в пространстве», «Движения в пространстве».</w:t>
      </w:r>
    </w:p>
    <w:p w:rsidR="005F5AB4" w:rsidRDefault="005077D1" w:rsidP="00890A30">
      <w:pPr>
        <w:pStyle w:val="a3"/>
        <w:spacing w:line="264" w:lineRule="auto"/>
        <w:ind w:right="134" w:firstLine="0"/>
      </w:pPr>
      <w:r>
        <w:t xml:space="preserve">Сформулированное во ФГОС СОО требование «уметь оперировать понятиями», на </w:t>
      </w:r>
      <w:proofErr w:type="spellStart"/>
      <w:r>
        <w:t>углублѐнном</w:t>
      </w:r>
      <w:proofErr w:type="spellEnd"/>
      <w:r>
        <w:t xml:space="preserve">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w:t>
      </w:r>
      <w:proofErr w:type="spellStart"/>
      <w:r>
        <w:t>распределѐнным</w:t>
      </w:r>
      <w:proofErr w:type="spellEnd"/>
      <w:r>
        <w:t xml:space="preserve">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w:t>
      </w:r>
      <w:r>
        <w:rPr>
          <w:spacing w:val="-1"/>
        </w:rPr>
        <w:t xml:space="preserve"> </w:t>
      </w:r>
      <w:r>
        <w:t>понятиями</w:t>
      </w:r>
      <w:r>
        <w:rPr>
          <w:spacing w:val="-1"/>
        </w:rPr>
        <w:t xml:space="preserve"> </w:t>
      </w:r>
      <w:r>
        <w:t>и</w:t>
      </w:r>
      <w:r>
        <w:rPr>
          <w:spacing w:val="-1"/>
        </w:rPr>
        <w:t xml:space="preserve"> </w:t>
      </w:r>
      <w:r>
        <w:t>навыками</w:t>
      </w:r>
      <w:r>
        <w:rPr>
          <w:spacing w:val="-1"/>
        </w:rPr>
        <w:t xml:space="preserve"> </w:t>
      </w:r>
      <w:r>
        <w:t>последовательно</w:t>
      </w:r>
      <w:r>
        <w:rPr>
          <w:spacing w:val="-3"/>
        </w:rPr>
        <w:t xml:space="preserve"> </w:t>
      </w:r>
      <w:r>
        <w:t>и</w:t>
      </w:r>
      <w:r>
        <w:rPr>
          <w:spacing w:val="-1"/>
        </w:rPr>
        <w:t xml:space="preserve"> </w:t>
      </w:r>
      <w:r>
        <w:t>поступательно,</w:t>
      </w:r>
      <w:r>
        <w:rPr>
          <w:spacing w:val="-2"/>
        </w:rPr>
        <w:t xml:space="preserve"> </w:t>
      </w:r>
      <w:r>
        <w:t xml:space="preserve">с соблюдением принципа преемственности, а новые знания включать в общую систему геометрических представлений обучающихся, расширяя и углубляя </w:t>
      </w:r>
      <w:proofErr w:type="spellStart"/>
      <w:r>
        <w:t>еѐ</w:t>
      </w:r>
      <w:proofErr w:type="spellEnd"/>
      <w:r>
        <w:t>, образуя прочные множественные связи.</w:t>
      </w:r>
    </w:p>
    <w:p w:rsidR="005F5AB4" w:rsidRDefault="005077D1" w:rsidP="00890A30">
      <w:pPr>
        <w:pStyle w:val="a3"/>
        <w:ind w:left="0" w:firstLine="0"/>
      </w:pPr>
      <w:r>
        <w:t>Переход</w:t>
      </w:r>
      <w:r>
        <w:rPr>
          <w:spacing w:val="-5"/>
        </w:rPr>
        <w:t xml:space="preserve"> </w:t>
      </w:r>
      <w:r>
        <w:t>к</w:t>
      </w:r>
      <w:r>
        <w:rPr>
          <w:spacing w:val="-6"/>
        </w:rPr>
        <w:t xml:space="preserve"> </w:t>
      </w:r>
      <w:r>
        <w:t>изучению</w:t>
      </w:r>
      <w:r>
        <w:rPr>
          <w:spacing w:val="-7"/>
        </w:rPr>
        <w:t xml:space="preserve"> </w:t>
      </w:r>
      <w:r>
        <w:t>геометрии</w:t>
      </w:r>
      <w:r>
        <w:rPr>
          <w:spacing w:val="-5"/>
        </w:rPr>
        <w:t xml:space="preserve"> </w:t>
      </w:r>
      <w:r>
        <w:t>на</w:t>
      </w:r>
      <w:r>
        <w:rPr>
          <w:spacing w:val="-6"/>
        </w:rPr>
        <w:t xml:space="preserve"> </w:t>
      </w:r>
      <w:proofErr w:type="spellStart"/>
      <w:r>
        <w:t>углублѐнном</w:t>
      </w:r>
      <w:proofErr w:type="spellEnd"/>
      <w:r>
        <w:rPr>
          <w:spacing w:val="-5"/>
        </w:rPr>
        <w:t xml:space="preserve"> </w:t>
      </w:r>
      <w:r>
        <w:t>уровне</w:t>
      </w:r>
      <w:r>
        <w:rPr>
          <w:spacing w:val="-5"/>
        </w:rPr>
        <w:t xml:space="preserve"> </w:t>
      </w:r>
      <w:r>
        <w:rPr>
          <w:spacing w:val="-2"/>
        </w:rPr>
        <w:t>позволяет:</w:t>
      </w:r>
    </w:p>
    <w:p w:rsidR="005F5AB4" w:rsidRDefault="00890A30" w:rsidP="00890A30">
      <w:pPr>
        <w:pStyle w:val="a3"/>
        <w:spacing w:before="32" w:line="264" w:lineRule="auto"/>
        <w:ind w:right="144" w:firstLine="0"/>
      </w:pPr>
      <w:r>
        <w:t>-</w:t>
      </w:r>
      <w:r w:rsidR="005077D1">
        <w:t xml:space="preserve">создать условия для дифференциации обучения, построения индивидуальных образовательных программ, обеспечить </w:t>
      </w:r>
      <w:proofErr w:type="spellStart"/>
      <w:r w:rsidR="005077D1">
        <w:t>углублѐнное</w:t>
      </w:r>
      <w:proofErr w:type="spellEnd"/>
      <w:r w:rsidR="005077D1">
        <w:t xml:space="preserve"> изучение геометрии как составляющей учебного предмета «Математика»;</w:t>
      </w:r>
    </w:p>
    <w:p w:rsidR="005F5AB4" w:rsidRDefault="00890A30" w:rsidP="00890A30">
      <w:pPr>
        <w:pStyle w:val="a3"/>
        <w:spacing w:before="1" w:line="264" w:lineRule="auto"/>
        <w:ind w:right="143" w:firstLine="0"/>
      </w:pPr>
      <w:r>
        <w:t>-</w:t>
      </w:r>
      <w:r w:rsidR="005077D1">
        <w:t xml:space="preserve">подготовить </w:t>
      </w:r>
      <w:proofErr w:type="gramStart"/>
      <w:r w:rsidR="005077D1">
        <w:t>обучающихся</w:t>
      </w:r>
      <w:proofErr w:type="gramEnd"/>
      <w:r w:rsidR="005077D1">
        <w:t xml:space="preserve"> к продолжению изучения математики с </w:t>
      </w:r>
      <w:proofErr w:type="spellStart"/>
      <w:r w:rsidR="005077D1">
        <w:t>учѐтом</w:t>
      </w:r>
      <w:proofErr w:type="spellEnd"/>
      <w:r w:rsidR="005077D1">
        <w:t xml:space="preserve"> выбора будущей профессии, обеспечивая преемственность между общим и профессиональным образованием.</w:t>
      </w:r>
    </w:p>
    <w:p w:rsidR="005F5AB4" w:rsidRDefault="005077D1" w:rsidP="00890A30">
      <w:pPr>
        <w:pStyle w:val="a3"/>
        <w:spacing w:line="264" w:lineRule="auto"/>
        <w:ind w:right="136" w:firstLine="0"/>
      </w:pPr>
      <w:r>
        <w:t xml:space="preserve">На изучение учебного курса «Геометрия» на </w:t>
      </w:r>
      <w:proofErr w:type="spellStart"/>
      <w:r>
        <w:t>углублѐнном</w:t>
      </w:r>
      <w:proofErr w:type="spellEnd"/>
      <w:r>
        <w:t xml:space="preserve"> уровне отводится</w:t>
      </w:r>
      <w:r>
        <w:rPr>
          <w:spacing w:val="-2"/>
        </w:rPr>
        <w:t xml:space="preserve"> </w:t>
      </w:r>
      <w:r>
        <w:t>204</w:t>
      </w:r>
      <w:r>
        <w:rPr>
          <w:spacing w:val="-2"/>
        </w:rPr>
        <w:t xml:space="preserve"> </w:t>
      </w:r>
      <w:r>
        <w:t>часа:</w:t>
      </w:r>
      <w:r>
        <w:rPr>
          <w:spacing w:val="-3"/>
        </w:rPr>
        <w:t xml:space="preserve"> </w:t>
      </w:r>
      <w:r>
        <w:t>в</w:t>
      </w:r>
      <w:r>
        <w:rPr>
          <w:spacing w:val="-2"/>
        </w:rPr>
        <w:t xml:space="preserve"> </w:t>
      </w:r>
      <w:r>
        <w:t>10 классе</w:t>
      </w:r>
      <w:r>
        <w:rPr>
          <w:spacing w:val="-3"/>
        </w:rPr>
        <w:t xml:space="preserve"> </w:t>
      </w:r>
      <w:r>
        <w:t>–</w:t>
      </w:r>
      <w:r>
        <w:rPr>
          <w:spacing w:val="-1"/>
        </w:rPr>
        <w:t xml:space="preserve"> </w:t>
      </w:r>
      <w:r>
        <w:t>102 часа</w:t>
      </w:r>
      <w:r>
        <w:rPr>
          <w:spacing w:val="-1"/>
        </w:rPr>
        <w:t xml:space="preserve"> </w:t>
      </w:r>
      <w:r>
        <w:t>(3 часа</w:t>
      </w:r>
      <w:r>
        <w:rPr>
          <w:spacing w:val="-3"/>
        </w:rPr>
        <w:t xml:space="preserve"> </w:t>
      </w:r>
      <w:r>
        <w:t>в</w:t>
      </w:r>
      <w:r>
        <w:rPr>
          <w:spacing w:val="-1"/>
        </w:rPr>
        <w:t xml:space="preserve"> </w:t>
      </w:r>
      <w:r>
        <w:t>неделю),</w:t>
      </w:r>
      <w:r>
        <w:rPr>
          <w:spacing w:val="-1"/>
        </w:rPr>
        <w:t xml:space="preserve"> </w:t>
      </w:r>
      <w:r>
        <w:t>в</w:t>
      </w:r>
      <w:r>
        <w:rPr>
          <w:spacing w:val="-1"/>
        </w:rPr>
        <w:t xml:space="preserve"> </w:t>
      </w:r>
      <w:r>
        <w:t>11</w:t>
      </w:r>
      <w:r>
        <w:rPr>
          <w:spacing w:val="-1"/>
        </w:rPr>
        <w:t xml:space="preserve"> </w:t>
      </w:r>
      <w:r>
        <w:t>классе –</w:t>
      </w:r>
      <w:r>
        <w:rPr>
          <w:spacing w:val="-4"/>
        </w:rPr>
        <w:t xml:space="preserve"> </w:t>
      </w:r>
      <w:r w:rsidR="000C1D4E">
        <w:t>102 часа (3 часа в неделю)</w:t>
      </w:r>
    </w:p>
    <w:p w:rsidR="000C1D4E" w:rsidRDefault="005077D1" w:rsidP="000C1D4E">
      <w:pPr>
        <w:spacing w:before="68"/>
        <w:ind w:right="5357"/>
        <w:rPr>
          <w:b/>
          <w:sz w:val="28"/>
        </w:rPr>
      </w:pPr>
      <w:r>
        <w:rPr>
          <w:b/>
          <w:sz w:val="28"/>
        </w:rPr>
        <w:t>СОДЕРЖАНИЕ</w:t>
      </w:r>
      <w:r>
        <w:rPr>
          <w:b/>
          <w:spacing w:val="-18"/>
          <w:sz w:val="28"/>
        </w:rPr>
        <w:t xml:space="preserve"> </w:t>
      </w:r>
      <w:r>
        <w:rPr>
          <w:b/>
          <w:sz w:val="28"/>
        </w:rPr>
        <w:t xml:space="preserve">ОБУЧЕНИЯ </w:t>
      </w:r>
    </w:p>
    <w:p w:rsidR="005F5AB4" w:rsidRDefault="005077D1" w:rsidP="000C1D4E">
      <w:pPr>
        <w:spacing w:before="68"/>
        <w:ind w:right="5357"/>
        <w:rPr>
          <w:b/>
          <w:sz w:val="28"/>
        </w:rPr>
      </w:pPr>
      <w:r>
        <w:rPr>
          <w:b/>
          <w:sz w:val="28"/>
        </w:rPr>
        <w:t>10 КЛАСС</w:t>
      </w:r>
    </w:p>
    <w:p w:rsidR="005F5AB4" w:rsidRDefault="005077D1" w:rsidP="00890A30">
      <w:pPr>
        <w:pStyle w:val="1"/>
        <w:ind w:left="0"/>
      </w:pPr>
      <w:r>
        <w:t>Прямые</w:t>
      </w:r>
      <w:r>
        <w:rPr>
          <w:spacing w:val="-2"/>
        </w:rPr>
        <w:t xml:space="preserve"> </w:t>
      </w:r>
      <w:r>
        <w:t>и</w:t>
      </w:r>
      <w:r>
        <w:rPr>
          <w:spacing w:val="-3"/>
        </w:rPr>
        <w:t xml:space="preserve"> </w:t>
      </w:r>
      <w:r>
        <w:t>плоскости</w:t>
      </w:r>
      <w:r>
        <w:rPr>
          <w:spacing w:val="-3"/>
        </w:rPr>
        <w:t xml:space="preserve"> </w:t>
      </w:r>
      <w:r>
        <w:t>в</w:t>
      </w:r>
      <w:r>
        <w:rPr>
          <w:spacing w:val="-2"/>
        </w:rPr>
        <w:t xml:space="preserve"> пространстве</w:t>
      </w:r>
    </w:p>
    <w:p w:rsidR="005F5AB4" w:rsidRDefault="005077D1" w:rsidP="00890A30">
      <w:pPr>
        <w:pStyle w:val="a3"/>
        <w:spacing w:before="26" w:line="264" w:lineRule="auto"/>
        <w:ind w:right="139" w:firstLine="0"/>
      </w:pPr>
      <w: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F5AB4" w:rsidRDefault="005077D1" w:rsidP="00890A30">
      <w:pPr>
        <w:pStyle w:val="a3"/>
        <w:spacing w:before="1" w:line="264" w:lineRule="auto"/>
        <w:ind w:right="135" w:firstLine="0"/>
      </w:pPr>
      <w:r>
        <w:lastRenderedPageBreak/>
        <w:t xml:space="preserve">Взаимное расположение </w:t>
      </w:r>
      <w:proofErr w:type="gramStart"/>
      <w:r>
        <w:t>прямых</w:t>
      </w:r>
      <w:proofErr w:type="gramEnd"/>
      <w:r>
        <w:t xml:space="preserve"> в пространстве: пересекающиеся, параллельные и скрещивающиеся прямые. Признаки </w:t>
      </w:r>
      <w:proofErr w:type="gramStart"/>
      <w:r>
        <w:t>скрещивающихся</w:t>
      </w:r>
      <w:proofErr w:type="gramEnd"/>
      <w:r>
        <w:t xml:space="preserve"> прямых. Параллельность прямых и плоскостей в пространстве: параллельные прямые</w:t>
      </w:r>
      <w:r>
        <w:rPr>
          <w:spacing w:val="-2"/>
        </w:rPr>
        <w:t xml:space="preserve"> </w:t>
      </w:r>
      <w:r>
        <w:t>в</w:t>
      </w:r>
      <w:r>
        <w:rPr>
          <w:spacing w:val="-4"/>
        </w:rPr>
        <w:t xml:space="preserve"> </w:t>
      </w:r>
      <w:r>
        <w:t>пространстве,</w:t>
      </w:r>
      <w:r>
        <w:rPr>
          <w:spacing w:val="-2"/>
        </w:rPr>
        <w:t xml:space="preserve"> </w:t>
      </w:r>
      <w:r>
        <w:t>параллельность</w:t>
      </w:r>
      <w:r>
        <w:rPr>
          <w:spacing w:val="-5"/>
        </w:rPr>
        <w:t xml:space="preserve"> </w:t>
      </w:r>
      <w:proofErr w:type="spellStart"/>
      <w:proofErr w:type="gramStart"/>
      <w:r>
        <w:t>тр</w:t>
      </w:r>
      <w:proofErr w:type="gramEnd"/>
      <w:r>
        <w:t>ѐх</w:t>
      </w:r>
      <w:proofErr w:type="spellEnd"/>
      <w:r>
        <w:rPr>
          <w:spacing w:val="-2"/>
        </w:rPr>
        <w:t xml:space="preserve"> </w:t>
      </w:r>
      <w:r>
        <w:t>прямых,</w:t>
      </w:r>
      <w:r>
        <w:rPr>
          <w:spacing w:val="-5"/>
        </w:rPr>
        <w:t xml:space="preserve"> </w:t>
      </w:r>
      <w:r>
        <w:t>параллельность</w:t>
      </w:r>
      <w:r>
        <w:rPr>
          <w:spacing w:val="-4"/>
        </w:rPr>
        <w:t xml:space="preserve"> </w:t>
      </w:r>
      <w:r>
        <w:t xml:space="preserve">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t>сонаправленными</w:t>
      </w:r>
      <w:proofErr w:type="spellEnd"/>
      <w:r>
        <w:t xml:space="preserve"> сторонами, угол </w:t>
      </w:r>
      <w:proofErr w:type="gramStart"/>
      <w:r>
        <w:t>между</w:t>
      </w:r>
      <w:proofErr w:type="gramEnd"/>
      <w: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5F5AB4" w:rsidRDefault="005077D1" w:rsidP="00890A30">
      <w:pPr>
        <w:pStyle w:val="a3"/>
        <w:spacing w:line="264" w:lineRule="auto"/>
        <w:ind w:right="142" w:firstLine="0"/>
      </w:pPr>
      <w: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w:t>
      </w:r>
      <w:proofErr w:type="spellStart"/>
      <w:proofErr w:type="gramStart"/>
      <w:r>
        <w:t>тр</w:t>
      </w:r>
      <w:proofErr w:type="gramEnd"/>
      <w:r>
        <w:t>ѐх</w:t>
      </w:r>
      <w:proofErr w:type="spellEnd"/>
      <w:r>
        <w:t xml:space="preserve"> перпендикулярах.</w:t>
      </w:r>
    </w:p>
    <w:p w:rsidR="005F5AB4" w:rsidRDefault="005077D1" w:rsidP="00890A30">
      <w:pPr>
        <w:pStyle w:val="a3"/>
        <w:spacing w:before="1" w:line="264" w:lineRule="auto"/>
        <w:ind w:right="136" w:firstLine="0"/>
      </w:pPr>
      <w:r>
        <w:t xml:space="preserve">Углы в пространстве: угол между прямой и плоскостью, двугранный угол, линейный угол двугранного угла. </w:t>
      </w:r>
      <w:proofErr w:type="spellStart"/>
      <w:proofErr w:type="gramStart"/>
      <w:r>
        <w:t>Тр</w:t>
      </w:r>
      <w:proofErr w:type="gramEnd"/>
      <w:r>
        <w:t>ѐхгранный</w:t>
      </w:r>
      <w:proofErr w:type="spellEnd"/>
      <w:r>
        <w:t xml:space="preserve"> и многогранные углы. Свойства плоских углов многогранного угла. Свойства плоских и</w:t>
      </w:r>
      <w:r>
        <w:rPr>
          <w:spacing w:val="40"/>
        </w:rPr>
        <w:t xml:space="preserve"> </w:t>
      </w:r>
      <w:r>
        <w:t xml:space="preserve">двугранных углов </w:t>
      </w:r>
      <w:proofErr w:type="spellStart"/>
      <w:proofErr w:type="gramStart"/>
      <w:r>
        <w:t>тр</w:t>
      </w:r>
      <w:proofErr w:type="gramEnd"/>
      <w:r>
        <w:t>ѐхгранного</w:t>
      </w:r>
      <w:proofErr w:type="spellEnd"/>
      <w:r>
        <w:t xml:space="preserve"> угла. Теоремы косинусов и синусов для </w:t>
      </w:r>
      <w:proofErr w:type="spellStart"/>
      <w:proofErr w:type="gramStart"/>
      <w:r>
        <w:t>тр</w:t>
      </w:r>
      <w:proofErr w:type="gramEnd"/>
      <w:r>
        <w:t>ѐхгранного</w:t>
      </w:r>
      <w:proofErr w:type="spellEnd"/>
      <w:r>
        <w:t xml:space="preserve"> угла.</w:t>
      </w:r>
    </w:p>
    <w:p w:rsidR="005F5AB4" w:rsidRDefault="005077D1" w:rsidP="00890A30">
      <w:pPr>
        <w:pStyle w:val="1"/>
        <w:spacing w:before="6"/>
        <w:ind w:left="0"/>
        <w:jc w:val="left"/>
      </w:pPr>
      <w:r>
        <w:rPr>
          <w:spacing w:val="-2"/>
        </w:rPr>
        <w:t>Многогранники</w:t>
      </w:r>
    </w:p>
    <w:p w:rsidR="005F5AB4" w:rsidRDefault="005077D1" w:rsidP="000C1D4E">
      <w:pPr>
        <w:pStyle w:val="a3"/>
        <w:spacing w:before="26" w:line="264" w:lineRule="auto"/>
        <w:ind w:right="134" w:firstLine="0"/>
      </w:pPr>
      <w:r>
        <w:t xml:space="preserve">Виды многогранников, </w:t>
      </w:r>
      <w:proofErr w:type="spellStart"/>
      <w:r>
        <w:t>развѐртка</w:t>
      </w:r>
      <w:proofErr w:type="spellEnd"/>
      <w:r>
        <w:t xml:space="preserve">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w:t>
      </w:r>
      <w:r>
        <w:rPr>
          <w:spacing w:val="40"/>
        </w:rPr>
        <w:t xml:space="preserve"> </w:t>
      </w:r>
      <w:r>
        <w:t xml:space="preserve">Кратчайшие пути на поверхности многогранника. Теорема Эйлера. Пространственная теорема Пифагора. Пирамида: n-угольная пирамида, правильная и </w:t>
      </w:r>
      <w:proofErr w:type="spellStart"/>
      <w:r>
        <w:t>усечѐнная</w:t>
      </w:r>
      <w:proofErr w:type="spellEnd"/>
      <w:r>
        <w:t xml:space="preserve"> пирамиды. Свойства </w:t>
      </w:r>
      <w:proofErr w:type="spellStart"/>
      <w:proofErr w:type="gramStart"/>
      <w:r>
        <w:t>р</w:t>
      </w:r>
      <w:proofErr w:type="gramEnd"/>
      <w:r>
        <w:t>ѐбер</w:t>
      </w:r>
      <w:proofErr w:type="spellEnd"/>
      <w:r>
        <w:t xml:space="preserve"> и боковых граней правильной</w:t>
      </w:r>
      <w:r>
        <w:rPr>
          <w:spacing w:val="76"/>
        </w:rPr>
        <w:t xml:space="preserve"> </w:t>
      </w:r>
      <w:r>
        <w:t>пирамиды.</w:t>
      </w:r>
      <w:r>
        <w:rPr>
          <w:spacing w:val="40"/>
        </w:rPr>
        <w:t xml:space="preserve"> </w:t>
      </w:r>
      <w:r>
        <w:t>Правильные</w:t>
      </w:r>
      <w:r>
        <w:rPr>
          <w:spacing w:val="75"/>
        </w:rPr>
        <w:t xml:space="preserve"> </w:t>
      </w:r>
      <w:r>
        <w:t>многогранники:</w:t>
      </w:r>
      <w:r>
        <w:rPr>
          <w:spacing w:val="76"/>
        </w:rPr>
        <w:t xml:space="preserve"> </w:t>
      </w:r>
      <w:r>
        <w:t>правильная</w:t>
      </w:r>
      <w:r>
        <w:rPr>
          <w:spacing w:val="76"/>
        </w:rPr>
        <w:t xml:space="preserve"> </w:t>
      </w:r>
      <w:r>
        <w:t>призма</w:t>
      </w:r>
      <w:r>
        <w:rPr>
          <w:spacing w:val="40"/>
        </w:rPr>
        <w:t xml:space="preserve"> </w:t>
      </w:r>
      <w:r>
        <w:t>и</w:t>
      </w:r>
    </w:p>
    <w:p w:rsidR="005F5AB4" w:rsidRDefault="005077D1">
      <w:pPr>
        <w:pStyle w:val="a3"/>
        <w:spacing w:before="63" w:line="264" w:lineRule="auto"/>
        <w:ind w:right="138" w:firstLine="0"/>
      </w:pPr>
      <w:r>
        <w:t>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rsidR="005F5AB4" w:rsidRDefault="005077D1" w:rsidP="00890A30">
      <w:pPr>
        <w:pStyle w:val="a3"/>
        <w:spacing w:before="1" w:line="264" w:lineRule="auto"/>
        <w:ind w:right="139" w:firstLine="0"/>
      </w:pPr>
      <w:r>
        <w:t xml:space="preserve">Вычисление элементов многогранников: </w:t>
      </w:r>
      <w:proofErr w:type="spellStart"/>
      <w:proofErr w:type="gramStart"/>
      <w:r>
        <w:t>р</w:t>
      </w:r>
      <w:proofErr w:type="gramEnd"/>
      <w:r>
        <w:t>ѐбра</w:t>
      </w:r>
      <w:proofErr w:type="spellEnd"/>
      <w:r>
        <w:t>,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w:t>
      </w:r>
      <w:r>
        <w:rPr>
          <w:spacing w:val="40"/>
        </w:rPr>
        <w:t xml:space="preserve"> </w:t>
      </w:r>
      <w:r>
        <w:t xml:space="preserve">теорема о площади </w:t>
      </w:r>
      <w:proofErr w:type="spellStart"/>
      <w:r>
        <w:t>усечѐнной</w:t>
      </w:r>
      <w:proofErr w:type="spellEnd"/>
      <w:r>
        <w:t xml:space="preserve"> пирамиды.</w:t>
      </w:r>
    </w:p>
    <w:p w:rsidR="005F5AB4" w:rsidRDefault="005077D1" w:rsidP="00890A30">
      <w:pPr>
        <w:pStyle w:val="a3"/>
        <w:spacing w:before="1" w:line="264" w:lineRule="auto"/>
        <w:ind w:right="144" w:firstLine="0"/>
      </w:pPr>
      <w:r>
        <w:t xml:space="preserve">Симметрия в пространстве. Элементы симметрии правильных многогранников. Симметрия в правильном многограннике: симметрия </w:t>
      </w:r>
      <w:r>
        <w:lastRenderedPageBreak/>
        <w:t xml:space="preserve">параллелепипеда, симметрия правильных призм, симметрия правильной </w:t>
      </w:r>
      <w:r>
        <w:rPr>
          <w:spacing w:val="-2"/>
        </w:rPr>
        <w:t>пирамиды.</w:t>
      </w:r>
    </w:p>
    <w:p w:rsidR="005F5AB4" w:rsidRDefault="005077D1" w:rsidP="00890A30">
      <w:pPr>
        <w:pStyle w:val="1"/>
        <w:spacing w:before="4"/>
        <w:ind w:left="0"/>
      </w:pPr>
      <w:r>
        <w:t>Векторы</w:t>
      </w:r>
      <w:r>
        <w:rPr>
          <w:spacing w:val="-5"/>
        </w:rPr>
        <w:t xml:space="preserve"> </w:t>
      </w:r>
      <w:r>
        <w:t>и</w:t>
      </w:r>
      <w:r>
        <w:rPr>
          <w:spacing w:val="-5"/>
        </w:rPr>
        <w:t xml:space="preserve"> </w:t>
      </w:r>
      <w:r>
        <w:t>координаты</w:t>
      </w:r>
      <w:r>
        <w:rPr>
          <w:spacing w:val="-4"/>
        </w:rPr>
        <w:t xml:space="preserve"> </w:t>
      </w:r>
      <w:r>
        <w:t>в</w:t>
      </w:r>
      <w:r>
        <w:rPr>
          <w:spacing w:val="-4"/>
        </w:rPr>
        <w:t xml:space="preserve"> </w:t>
      </w:r>
      <w:r>
        <w:rPr>
          <w:spacing w:val="-2"/>
        </w:rPr>
        <w:t>пространстве</w:t>
      </w:r>
    </w:p>
    <w:p w:rsidR="005F5AB4" w:rsidRDefault="005077D1" w:rsidP="00890A30">
      <w:pPr>
        <w:pStyle w:val="a3"/>
        <w:spacing w:before="29" w:line="264" w:lineRule="auto"/>
        <w:ind w:right="134" w:firstLine="0"/>
      </w:pPr>
      <w:r>
        <w:t xml:space="preserve">Понятия: вектор в пространстве, нулевой вектор, длина ненулевого вектора, векторы коллинеарные, </w:t>
      </w:r>
      <w:proofErr w:type="spellStart"/>
      <w:r>
        <w:t>сонаправленные</w:t>
      </w:r>
      <w:proofErr w:type="spellEnd"/>
      <w: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t>компланарности</w:t>
      </w:r>
      <w:proofErr w:type="spellEnd"/>
      <w:r>
        <w:t xml:space="preserve"> </w:t>
      </w:r>
      <w:proofErr w:type="spellStart"/>
      <w:proofErr w:type="gramStart"/>
      <w:r>
        <w:t>тр</w:t>
      </w:r>
      <w:proofErr w:type="gramEnd"/>
      <w:r>
        <w:t>ѐх</w:t>
      </w:r>
      <w:proofErr w:type="spellEnd"/>
      <w:r>
        <w:t xml:space="preserve"> векторов. Правило параллелепипеда. Теорема о разложении вектора по </w:t>
      </w:r>
      <w:proofErr w:type="spellStart"/>
      <w:r>
        <w:t>трѐ</w:t>
      </w:r>
      <w:proofErr w:type="gramStart"/>
      <w:r>
        <w:t>м</w:t>
      </w:r>
      <w:proofErr w:type="spellEnd"/>
      <w:proofErr w:type="gramEnd"/>
      <w:r>
        <w:t xml:space="preserve">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w:t>
      </w:r>
      <w:r>
        <w:rPr>
          <w:spacing w:val="-2"/>
        </w:rPr>
        <w:t>векторов.</w:t>
      </w:r>
    </w:p>
    <w:p w:rsidR="005F5AB4" w:rsidRDefault="005077D1" w:rsidP="00890A30">
      <w:pPr>
        <w:jc w:val="both"/>
        <w:rPr>
          <w:b/>
          <w:sz w:val="28"/>
        </w:rPr>
      </w:pPr>
      <w:r>
        <w:rPr>
          <w:b/>
          <w:sz w:val="28"/>
        </w:rPr>
        <w:t>11</w:t>
      </w:r>
      <w:r>
        <w:rPr>
          <w:b/>
          <w:spacing w:val="-3"/>
          <w:sz w:val="28"/>
        </w:rPr>
        <w:t xml:space="preserve"> </w:t>
      </w:r>
      <w:r>
        <w:rPr>
          <w:b/>
          <w:spacing w:val="-2"/>
          <w:sz w:val="28"/>
        </w:rPr>
        <w:t>КЛАСС</w:t>
      </w:r>
    </w:p>
    <w:p w:rsidR="005F5AB4" w:rsidRDefault="005077D1" w:rsidP="00890A30">
      <w:pPr>
        <w:pStyle w:val="1"/>
        <w:ind w:left="0"/>
      </w:pPr>
      <w:r>
        <w:t>Тела</w:t>
      </w:r>
      <w:r>
        <w:rPr>
          <w:spacing w:val="-1"/>
        </w:rPr>
        <w:t xml:space="preserve"> </w:t>
      </w:r>
      <w:r>
        <w:rPr>
          <w:spacing w:val="-2"/>
        </w:rPr>
        <w:t>вращения</w:t>
      </w:r>
    </w:p>
    <w:p w:rsidR="005F5AB4" w:rsidRDefault="005077D1" w:rsidP="00890A30">
      <w:pPr>
        <w:pStyle w:val="a3"/>
        <w:ind w:right="139" w:firstLine="0"/>
      </w:pPr>
      <w:r>
        <w:t xml:space="preserve">Понятия: цилиндрическая поверхность, коническая поверхность, сферическая поверхность, образующие поверхностей. Тела вращения: цилиндр, конус, </w:t>
      </w:r>
      <w:proofErr w:type="spellStart"/>
      <w:r>
        <w:t>усечѐнный</w:t>
      </w:r>
      <w:proofErr w:type="spellEnd"/>
      <w:r>
        <w:t xml:space="preserve"> конус, сфера, шар. Взаимное расположение</w:t>
      </w:r>
      <w:r>
        <w:rPr>
          <w:spacing w:val="40"/>
        </w:rPr>
        <w:t xml:space="preserve"> </w:t>
      </w:r>
      <w:r>
        <w:t xml:space="preserve">сферы и плоскости, касательная плоскость к сфере. Изображение тел вращения на плоскости. </w:t>
      </w:r>
      <w:proofErr w:type="spellStart"/>
      <w:r>
        <w:t>Развѐртка</w:t>
      </w:r>
      <w:proofErr w:type="spellEnd"/>
      <w:r>
        <w:t xml:space="preserve"> цилиндра и конуса. Симметрия сферы и </w:t>
      </w:r>
      <w:r>
        <w:rPr>
          <w:spacing w:val="-2"/>
        </w:rPr>
        <w:t>шара.</w:t>
      </w:r>
    </w:p>
    <w:p w:rsidR="005F5AB4" w:rsidRDefault="005077D1" w:rsidP="00890A30">
      <w:pPr>
        <w:pStyle w:val="a3"/>
        <w:spacing w:before="2" w:line="264" w:lineRule="auto"/>
        <w:ind w:right="142" w:firstLine="0"/>
      </w:pPr>
      <w:proofErr w:type="spellStart"/>
      <w:r>
        <w:t>Объѐм</w:t>
      </w:r>
      <w:proofErr w:type="spellEnd"/>
      <w:r>
        <w:t xml:space="preserve">. Основные свойства </w:t>
      </w:r>
      <w:proofErr w:type="spellStart"/>
      <w:r>
        <w:t>объѐмов</w:t>
      </w:r>
      <w:proofErr w:type="spellEnd"/>
      <w:r>
        <w:t xml:space="preserve"> тел. Теорема об </w:t>
      </w:r>
      <w:proofErr w:type="spellStart"/>
      <w:r>
        <w:t>объѐме</w:t>
      </w:r>
      <w:proofErr w:type="spellEnd"/>
      <w:r>
        <w:t xml:space="preserve"> прямоугольного параллелепипеда и следствия из </w:t>
      </w:r>
      <w:proofErr w:type="spellStart"/>
      <w:r>
        <w:t>неѐ</w:t>
      </w:r>
      <w:proofErr w:type="spellEnd"/>
      <w:r>
        <w:t xml:space="preserve">. </w:t>
      </w:r>
      <w:proofErr w:type="spellStart"/>
      <w:r>
        <w:t>Объѐм</w:t>
      </w:r>
      <w:proofErr w:type="spellEnd"/>
      <w:r>
        <w:t xml:space="preserve"> прямой и наклонной призмы, цилиндра, пирамиды и конуса. </w:t>
      </w:r>
      <w:proofErr w:type="spellStart"/>
      <w:r>
        <w:t>Объѐм</w:t>
      </w:r>
      <w:proofErr w:type="spellEnd"/>
      <w:r>
        <w:t xml:space="preserve"> шара и шарового </w:t>
      </w:r>
      <w:r>
        <w:rPr>
          <w:spacing w:val="-2"/>
        </w:rPr>
        <w:t>сегмента.</w:t>
      </w:r>
    </w:p>
    <w:p w:rsidR="005F5AB4" w:rsidRDefault="005077D1" w:rsidP="000C1D4E">
      <w:pPr>
        <w:pStyle w:val="a3"/>
        <w:spacing w:line="264" w:lineRule="auto"/>
        <w:ind w:right="134" w:firstLine="0"/>
      </w:pPr>
      <w:r>
        <w:t>Комбинации тел вращения и многогранников. Призма, вписанная в цилиндр, описанная около цилиндра. Пересечение сферы и шара с плоскостью.</w:t>
      </w:r>
      <w:r>
        <w:rPr>
          <w:spacing w:val="63"/>
        </w:rPr>
        <w:t xml:space="preserve"> </w:t>
      </w:r>
      <w:r>
        <w:t>Касание</w:t>
      </w:r>
      <w:r>
        <w:rPr>
          <w:spacing w:val="66"/>
        </w:rPr>
        <w:t xml:space="preserve"> </w:t>
      </w:r>
      <w:r>
        <w:t>шара</w:t>
      </w:r>
      <w:r>
        <w:rPr>
          <w:spacing w:val="66"/>
        </w:rPr>
        <w:t xml:space="preserve"> </w:t>
      </w:r>
      <w:r>
        <w:t>и</w:t>
      </w:r>
      <w:r>
        <w:rPr>
          <w:spacing w:val="66"/>
        </w:rPr>
        <w:t xml:space="preserve"> </w:t>
      </w:r>
      <w:r>
        <w:t>сферы</w:t>
      </w:r>
      <w:r>
        <w:rPr>
          <w:spacing w:val="64"/>
        </w:rPr>
        <w:t xml:space="preserve"> </w:t>
      </w:r>
      <w:r>
        <w:t>плоскостью.</w:t>
      </w:r>
      <w:r>
        <w:rPr>
          <w:spacing w:val="65"/>
        </w:rPr>
        <w:t xml:space="preserve"> </w:t>
      </w:r>
      <w:r>
        <w:t>Понятие</w:t>
      </w:r>
      <w:r>
        <w:rPr>
          <w:spacing w:val="67"/>
        </w:rPr>
        <w:t xml:space="preserve"> </w:t>
      </w:r>
      <w:proofErr w:type="spellStart"/>
      <w:r>
        <w:rPr>
          <w:spacing w:val="-2"/>
        </w:rPr>
        <w:t>многогранника</w:t>
      </w:r>
      <w:proofErr w:type="gramStart"/>
      <w:r>
        <w:rPr>
          <w:spacing w:val="-2"/>
        </w:rPr>
        <w:t>,</w:t>
      </w:r>
      <w:r>
        <w:t>о</w:t>
      </w:r>
      <w:proofErr w:type="gramEnd"/>
      <w:r>
        <w:t>писанного</w:t>
      </w:r>
      <w:proofErr w:type="spellEnd"/>
      <w:r>
        <w:t xml:space="preserve"> около сферы, сферы, вписанной в многогранник или тело </w:t>
      </w:r>
      <w:r>
        <w:rPr>
          <w:spacing w:val="-2"/>
        </w:rPr>
        <w:t>вращения.</w:t>
      </w:r>
    </w:p>
    <w:p w:rsidR="005F5AB4" w:rsidRDefault="005077D1" w:rsidP="00890A30">
      <w:pPr>
        <w:pStyle w:val="a3"/>
        <w:spacing w:before="3" w:line="264" w:lineRule="auto"/>
        <w:ind w:right="137" w:firstLine="0"/>
      </w:pPr>
      <w:r>
        <w:t xml:space="preserve">Площадь поверхности цилиндра, конуса, площадь сферы и </w:t>
      </w:r>
      <w:proofErr w:type="spellStart"/>
      <w:r>
        <w:t>еѐ</w:t>
      </w:r>
      <w:proofErr w:type="spellEnd"/>
      <w:r>
        <w:t xml:space="preserve"> частей. Подобие в пространстве. Отношение </w:t>
      </w:r>
      <w:proofErr w:type="spellStart"/>
      <w:r>
        <w:t>объѐмов</w:t>
      </w:r>
      <w:proofErr w:type="spellEnd"/>
      <w:r>
        <w:t>,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5F5AB4" w:rsidRDefault="005077D1" w:rsidP="00890A30">
      <w:pPr>
        <w:pStyle w:val="a3"/>
        <w:spacing w:line="264" w:lineRule="auto"/>
        <w:ind w:right="138" w:firstLine="0"/>
      </w:pPr>
      <w: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5F5AB4" w:rsidRDefault="005077D1" w:rsidP="00890A30">
      <w:pPr>
        <w:pStyle w:val="1"/>
        <w:spacing w:before="5"/>
        <w:ind w:left="0"/>
      </w:pPr>
      <w:r>
        <w:t>Векторы</w:t>
      </w:r>
      <w:r>
        <w:rPr>
          <w:spacing w:val="-5"/>
        </w:rPr>
        <w:t xml:space="preserve"> </w:t>
      </w:r>
      <w:r>
        <w:t>и</w:t>
      </w:r>
      <w:r>
        <w:rPr>
          <w:spacing w:val="-5"/>
        </w:rPr>
        <w:t xml:space="preserve"> </w:t>
      </w:r>
      <w:r>
        <w:t>координаты</w:t>
      </w:r>
      <w:r>
        <w:rPr>
          <w:spacing w:val="-4"/>
        </w:rPr>
        <w:t xml:space="preserve"> </w:t>
      </w:r>
      <w:r>
        <w:t>в</w:t>
      </w:r>
      <w:r>
        <w:rPr>
          <w:spacing w:val="-4"/>
        </w:rPr>
        <w:t xml:space="preserve"> </w:t>
      </w:r>
      <w:r>
        <w:rPr>
          <w:spacing w:val="-2"/>
        </w:rPr>
        <w:t>пространстве</w:t>
      </w:r>
    </w:p>
    <w:p w:rsidR="005F5AB4" w:rsidRDefault="005077D1" w:rsidP="00890A30">
      <w:pPr>
        <w:pStyle w:val="a3"/>
        <w:spacing w:before="26" w:line="264" w:lineRule="auto"/>
        <w:ind w:right="137" w:firstLine="0"/>
      </w:pPr>
      <w:r>
        <w:t xml:space="preserve">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w:t>
      </w:r>
      <w:r>
        <w:rPr>
          <w:spacing w:val="-2"/>
        </w:rPr>
        <w:t>задач.</w:t>
      </w:r>
    </w:p>
    <w:p w:rsidR="005F5AB4" w:rsidRDefault="005077D1" w:rsidP="00890A30">
      <w:pPr>
        <w:pStyle w:val="1"/>
        <w:spacing w:before="5"/>
        <w:ind w:left="0"/>
      </w:pPr>
      <w:r>
        <w:t>Движения</w:t>
      </w:r>
      <w:r>
        <w:rPr>
          <w:spacing w:val="-5"/>
        </w:rPr>
        <w:t xml:space="preserve"> </w:t>
      </w:r>
      <w:r>
        <w:t>в</w:t>
      </w:r>
      <w:r>
        <w:rPr>
          <w:spacing w:val="-6"/>
        </w:rPr>
        <w:t xml:space="preserve"> </w:t>
      </w:r>
      <w:r>
        <w:rPr>
          <w:spacing w:val="-2"/>
        </w:rPr>
        <w:t>пространстве</w:t>
      </w:r>
    </w:p>
    <w:p w:rsidR="005F5AB4" w:rsidRDefault="005077D1" w:rsidP="00890A30">
      <w:pPr>
        <w:pStyle w:val="a3"/>
        <w:spacing w:before="28" w:line="264" w:lineRule="auto"/>
        <w:ind w:right="141" w:firstLine="0"/>
      </w:pPr>
      <w:r>
        <w:lastRenderedPageBreak/>
        <w:t xml:space="preserve">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w:t>
      </w:r>
    </w:p>
    <w:p w:rsidR="005F5AB4" w:rsidRDefault="005077D1" w:rsidP="000C1D4E">
      <w:pPr>
        <w:spacing w:before="68"/>
        <w:rPr>
          <w:b/>
          <w:sz w:val="28"/>
        </w:rPr>
      </w:pPr>
      <w:r>
        <w:rPr>
          <w:b/>
          <w:sz w:val="28"/>
        </w:rPr>
        <w:t>ПЛАНИРУЕМЫЕ</w:t>
      </w:r>
      <w:r>
        <w:rPr>
          <w:b/>
          <w:spacing w:val="52"/>
          <w:w w:val="150"/>
          <w:sz w:val="28"/>
        </w:rPr>
        <w:t xml:space="preserve"> </w:t>
      </w:r>
      <w:r>
        <w:rPr>
          <w:b/>
          <w:sz w:val="28"/>
        </w:rPr>
        <w:t>РЕЗУЛЬТАТЫ</w:t>
      </w:r>
      <w:r>
        <w:rPr>
          <w:b/>
          <w:spacing w:val="52"/>
          <w:w w:val="150"/>
          <w:sz w:val="28"/>
        </w:rPr>
        <w:t xml:space="preserve"> </w:t>
      </w:r>
      <w:r>
        <w:rPr>
          <w:b/>
          <w:sz w:val="28"/>
        </w:rPr>
        <w:t>ОСВОЕНИЯ</w:t>
      </w:r>
      <w:r>
        <w:rPr>
          <w:b/>
          <w:spacing w:val="53"/>
          <w:w w:val="150"/>
          <w:sz w:val="28"/>
        </w:rPr>
        <w:t xml:space="preserve"> </w:t>
      </w:r>
      <w:r>
        <w:rPr>
          <w:b/>
          <w:sz w:val="28"/>
        </w:rPr>
        <w:t>УЧЕБНОГО</w:t>
      </w:r>
      <w:r>
        <w:rPr>
          <w:b/>
          <w:spacing w:val="58"/>
          <w:w w:val="150"/>
          <w:sz w:val="28"/>
        </w:rPr>
        <w:t xml:space="preserve"> </w:t>
      </w:r>
      <w:r>
        <w:rPr>
          <w:b/>
          <w:spacing w:val="-2"/>
          <w:sz w:val="28"/>
        </w:rPr>
        <w:t>КУРСА</w:t>
      </w:r>
    </w:p>
    <w:p w:rsidR="00890A30" w:rsidRDefault="005077D1" w:rsidP="000C1D4E">
      <w:pPr>
        <w:tabs>
          <w:tab w:val="left" w:pos="2631"/>
          <w:tab w:val="left" w:pos="5451"/>
          <w:tab w:val="left" w:pos="7335"/>
          <w:tab w:val="left" w:pos="8172"/>
        </w:tabs>
        <w:spacing w:before="34" w:line="264" w:lineRule="auto"/>
        <w:ind w:right="135"/>
        <w:rPr>
          <w:b/>
          <w:sz w:val="28"/>
        </w:rPr>
      </w:pPr>
      <w:r>
        <w:rPr>
          <w:b/>
          <w:spacing w:val="-2"/>
          <w:sz w:val="28"/>
        </w:rPr>
        <w:t>«ГЕОМЕТРИЯ»</w:t>
      </w:r>
      <w:r>
        <w:rPr>
          <w:b/>
          <w:sz w:val="28"/>
        </w:rPr>
        <w:tab/>
      </w:r>
      <w:r>
        <w:rPr>
          <w:b/>
          <w:spacing w:val="-2"/>
          <w:sz w:val="28"/>
        </w:rPr>
        <w:t>(УГЛУБЛЕННЫЙ</w:t>
      </w:r>
      <w:r>
        <w:rPr>
          <w:b/>
          <w:sz w:val="28"/>
        </w:rPr>
        <w:tab/>
      </w:r>
      <w:r>
        <w:rPr>
          <w:b/>
          <w:spacing w:val="-2"/>
          <w:sz w:val="28"/>
        </w:rPr>
        <w:t>УРОВЕНЬ)</w:t>
      </w:r>
      <w:r>
        <w:rPr>
          <w:b/>
          <w:sz w:val="28"/>
        </w:rPr>
        <w:tab/>
      </w:r>
      <w:r>
        <w:rPr>
          <w:b/>
          <w:spacing w:val="-6"/>
          <w:sz w:val="28"/>
        </w:rPr>
        <w:t>НА</w:t>
      </w:r>
      <w:r>
        <w:rPr>
          <w:b/>
          <w:sz w:val="28"/>
        </w:rPr>
        <w:tab/>
      </w:r>
      <w:r>
        <w:rPr>
          <w:b/>
          <w:spacing w:val="-2"/>
          <w:sz w:val="28"/>
        </w:rPr>
        <w:t xml:space="preserve">УРОВНЕ </w:t>
      </w:r>
      <w:r>
        <w:rPr>
          <w:b/>
          <w:sz w:val="28"/>
        </w:rPr>
        <w:t>СРЕДНЕГО ОБЩЕГО ОБРАЗОВАНИЯ</w:t>
      </w:r>
    </w:p>
    <w:p w:rsidR="005F5AB4" w:rsidRPr="00890A30" w:rsidRDefault="005077D1" w:rsidP="000C1D4E">
      <w:pPr>
        <w:tabs>
          <w:tab w:val="left" w:pos="2631"/>
          <w:tab w:val="left" w:pos="5451"/>
          <w:tab w:val="left" w:pos="7335"/>
          <w:tab w:val="left" w:pos="8172"/>
        </w:tabs>
        <w:ind w:right="135"/>
        <w:rPr>
          <w:b/>
          <w:sz w:val="28"/>
        </w:rPr>
      </w:pPr>
      <w:r>
        <w:rPr>
          <w:b/>
          <w:sz w:val="28"/>
        </w:rPr>
        <w:t>ЛИЧНОСТНЫЕ</w:t>
      </w:r>
      <w:r>
        <w:rPr>
          <w:b/>
          <w:spacing w:val="-10"/>
          <w:sz w:val="28"/>
        </w:rPr>
        <w:t xml:space="preserve"> </w:t>
      </w:r>
      <w:r>
        <w:rPr>
          <w:b/>
          <w:spacing w:val="-2"/>
          <w:sz w:val="28"/>
        </w:rPr>
        <w:t>РЕЗУЛЬТАТЫ</w:t>
      </w:r>
      <w:r w:rsidR="00890A30">
        <w:rPr>
          <w:b/>
          <w:spacing w:val="-2"/>
          <w:sz w:val="28"/>
        </w:rPr>
        <w:t>:</w:t>
      </w:r>
    </w:p>
    <w:p w:rsidR="005F5AB4" w:rsidRDefault="005077D1" w:rsidP="00890A30">
      <w:pPr>
        <w:pStyle w:val="1"/>
        <w:numPr>
          <w:ilvl w:val="0"/>
          <w:numId w:val="1"/>
        </w:numPr>
        <w:tabs>
          <w:tab w:val="left" w:pos="904"/>
        </w:tabs>
        <w:ind w:left="904" w:hanging="303"/>
        <w:jc w:val="both"/>
      </w:pPr>
      <w:r>
        <w:t>гражданское</w:t>
      </w:r>
      <w:r>
        <w:rPr>
          <w:spacing w:val="-12"/>
        </w:rPr>
        <w:t xml:space="preserve"> </w:t>
      </w:r>
      <w:r>
        <w:rPr>
          <w:spacing w:val="-2"/>
        </w:rPr>
        <w:t>воспитание:</w:t>
      </w:r>
    </w:p>
    <w:p w:rsidR="005F5AB4" w:rsidRDefault="005077D1" w:rsidP="00890A30">
      <w:pPr>
        <w:pStyle w:val="a3"/>
        <w:ind w:right="143"/>
      </w:pPr>
      <w:proofErr w:type="spellStart"/>
      <w:r>
        <w:t>сформированность</w:t>
      </w:r>
      <w:proofErr w:type="spellEnd"/>
      <w:r>
        <w:t xml:space="preserve"> гражданской</w:t>
      </w:r>
      <w:r>
        <w:rPr>
          <w:spacing w:val="-3"/>
        </w:rPr>
        <w:t xml:space="preserve"> </w:t>
      </w:r>
      <w:r>
        <w:t>позиции</w:t>
      </w:r>
      <w:r>
        <w:rPr>
          <w:spacing w:val="-1"/>
        </w:rPr>
        <w:t xml:space="preserve"> </w:t>
      </w:r>
      <w:r>
        <w:t>обучающегося</w:t>
      </w:r>
      <w:r>
        <w:rPr>
          <w:spacing w:val="-1"/>
        </w:rPr>
        <w:t xml:space="preserve"> </w:t>
      </w:r>
      <w:r>
        <w:t>как</w:t>
      </w:r>
      <w:r>
        <w:rPr>
          <w:spacing w:val="-3"/>
        </w:rPr>
        <w:t xml:space="preserve"> </w:t>
      </w:r>
      <w:r>
        <w:t>активного</w:t>
      </w:r>
      <w:r>
        <w:rPr>
          <w:spacing w:val="-1"/>
        </w:rPr>
        <w:t xml:space="preserve"> </w:t>
      </w:r>
      <w:r>
        <w:t>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5F5AB4" w:rsidRDefault="005077D1">
      <w:pPr>
        <w:pStyle w:val="1"/>
        <w:numPr>
          <w:ilvl w:val="0"/>
          <w:numId w:val="1"/>
        </w:numPr>
        <w:tabs>
          <w:tab w:val="left" w:pos="904"/>
        </w:tabs>
        <w:spacing w:before="5"/>
        <w:ind w:left="904" w:hanging="303"/>
        <w:jc w:val="both"/>
      </w:pPr>
      <w:r>
        <w:rPr>
          <w:spacing w:val="-2"/>
        </w:rPr>
        <w:t>патриотическое</w:t>
      </w:r>
      <w:r>
        <w:rPr>
          <w:spacing w:val="10"/>
        </w:rPr>
        <w:t xml:space="preserve"> </w:t>
      </w:r>
      <w:r>
        <w:rPr>
          <w:spacing w:val="-2"/>
        </w:rPr>
        <w:t>воспитание:</w:t>
      </w:r>
    </w:p>
    <w:p w:rsidR="005F5AB4" w:rsidRDefault="005077D1">
      <w:pPr>
        <w:pStyle w:val="a3"/>
        <w:spacing w:before="28" w:line="264" w:lineRule="auto"/>
        <w:ind w:right="141"/>
      </w:pPr>
      <w:proofErr w:type="spellStart"/>
      <w:r>
        <w:t>сформированность</w:t>
      </w:r>
      <w:proofErr w:type="spellEnd"/>
      <w: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w:t>
      </w:r>
      <w:r>
        <w:rPr>
          <w:spacing w:val="-2"/>
        </w:rPr>
        <w:t>экономики;</w:t>
      </w:r>
    </w:p>
    <w:p w:rsidR="005F5AB4" w:rsidRDefault="005077D1">
      <w:pPr>
        <w:pStyle w:val="1"/>
        <w:numPr>
          <w:ilvl w:val="0"/>
          <w:numId w:val="1"/>
        </w:numPr>
        <w:tabs>
          <w:tab w:val="left" w:pos="904"/>
        </w:tabs>
        <w:spacing w:before="3"/>
        <w:ind w:left="904" w:hanging="303"/>
        <w:jc w:val="both"/>
      </w:pPr>
      <w:r>
        <w:rPr>
          <w:spacing w:val="-2"/>
        </w:rPr>
        <w:t>духовно-нравственное</w:t>
      </w:r>
      <w:r>
        <w:rPr>
          <w:spacing w:val="20"/>
        </w:rPr>
        <w:t xml:space="preserve"> </w:t>
      </w:r>
      <w:r>
        <w:rPr>
          <w:spacing w:val="-2"/>
        </w:rPr>
        <w:t>воспитание:</w:t>
      </w:r>
    </w:p>
    <w:p w:rsidR="005F5AB4" w:rsidRDefault="005077D1">
      <w:pPr>
        <w:pStyle w:val="a3"/>
        <w:spacing w:before="29" w:line="264" w:lineRule="auto"/>
        <w:ind w:right="144"/>
      </w:pPr>
      <w:r>
        <w:t xml:space="preserve">осознание духовных ценностей российского народа, </w:t>
      </w:r>
      <w:proofErr w:type="spellStart"/>
      <w:r>
        <w:t>сформированность</w:t>
      </w:r>
      <w:proofErr w:type="spellEnd"/>
      <w:r>
        <w:t xml:space="preserve"> нравственного сознания, этического поведения, связанного с практическим применением достижений науки и деятельностью </w:t>
      </w:r>
      <w:proofErr w:type="spellStart"/>
      <w:r>
        <w:t>учѐного</w:t>
      </w:r>
      <w:proofErr w:type="spellEnd"/>
      <w:r>
        <w:t>, осознание</w:t>
      </w:r>
      <w:r>
        <w:rPr>
          <w:spacing w:val="40"/>
        </w:rPr>
        <w:t xml:space="preserve"> </w:t>
      </w:r>
      <w:r>
        <w:t>личного вклада в построение устойчивого будущего;</w:t>
      </w:r>
    </w:p>
    <w:p w:rsidR="005F5AB4" w:rsidRDefault="005077D1">
      <w:pPr>
        <w:pStyle w:val="1"/>
        <w:numPr>
          <w:ilvl w:val="0"/>
          <w:numId w:val="1"/>
        </w:numPr>
        <w:tabs>
          <w:tab w:val="left" w:pos="904"/>
        </w:tabs>
        <w:spacing w:before="4"/>
        <w:ind w:left="904" w:hanging="303"/>
        <w:jc w:val="both"/>
      </w:pPr>
      <w:r>
        <w:t>эстетическое</w:t>
      </w:r>
      <w:r>
        <w:rPr>
          <w:spacing w:val="-11"/>
        </w:rPr>
        <w:t xml:space="preserve"> </w:t>
      </w:r>
      <w:r>
        <w:rPr>
          <w:spacing w:val="-2"/>
        </w:rPr>
        <w:t>воспитание:</w:t>
      </w:r>
    </w:p>
    <w:p w:rsidR="005F5AB4" w:rsidRDefault="005077D1">
      <w:pPr>
        <w:pStyle w:val="a3"/>
        <w:spacing w:before="28" w:line="264" w:lineRule="auto"/>
        <w:ind w:right="142"/>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5F5AB4" w:rsidRDefault="005077D1">
      <w:pPr>
        <w:pStyle w:val="1"/>
        <w:numPr>
          <w:ilvl w:val="0"/>
          <w:numId w:val="1"/>
        </w:numPr>
        <w:tabs>
          <w:tab w:val="left" w:pos="904"/>
        </w:tabs>
        <w:spacing w:before="6"/>
        <w:ind w:left="904" w:hanging="303"/>
        <w:jc w:val="both"/>
      </w:pPr>
      <w:r>
        <w:t>физическое</w:t>
      </w:r>
      <w:r>
        <w:rPr>
          <w:spacing w:val="-7"/>
        </w:rPr>
        <w:t xml:space="preserve"> </w:t>
      </w:r>
      <w:r>
        <w:rPr>
          <w:spacing w:val="-2"/>
        </w:rPr>
        <w:t>воспитание:</w:t>
      </w:r>
    </w:p>
    <w:p w:rsidR="005F5AB4" w:rsidRDefault="005077D1">
      <w:pPr>
        <w:pStyle w:val="a3"/>
        <w:spacing w:before="26" w:line="264" w:lineRule="auto"/>
        <w:ind w:right="138"/>
      </w:pPr>
      <w:proofErr w:type="spellStart"/>
      <w:r>
        <w:t>сформированность</w:t>
      </w:r>
      <w:proofErr w:type="spellEnd"/>
      <w:r>
        <w:t xml:space="preserve"> умения применять математические знания в интересах</w:t>
      </w:r>
      <w:r>
        <w:rPr>
          <w:spacing w:val="-1"/>
        </w:rPr>
        <w:t xml:space="preserve"> </w:t>
      </w:r>
      <w:r>
        <w:t>здорового</w:t>
      </w:r>
      <w:r>
        <w:rPr>
          <w:spacing w:val="-1"/>
        </w:rPr>
        <w:t xml:space="preserve"> </w:t>
      </w:r>
      <w:r>
        <w:t>и</w:t>
      </w:r>
      <w:r>
        <w:rPr>
          <w:spacing w:val="-1"/>
        </w:rPr>
        <w:t xml:space="preserve"> </w:t>
      </w:r>
      <w:r>
        <w:t>безопасного</w:t>
      </w:r>
      <w:r>
        <w:rPr>
          <w:spacing w:val="-2"/>
        </w:rPr>
        <w:t xml:space="preserve"> </w:t>
      </w:r>
      <w:r>
        <w:t>образа</w:t>
      </w:r>
      <w:r>
        <w:rPr>
          <w:spacing w:val="-2"/>
        </w:rPr>
        <w:t xml:space="preserve"> </w:t>
      </w:r>
      <w:r>
        <w:t>жизни,</w:t>
      </w:r>
      <w:r>
        <w:rPr>
          <w:spacing w:val="-2"/>
        </w:rPr>
        <w:t xml:space="preserve"> </w:t>
      </w:r>
      <w:r>
        <w:t>ответственное</w:t>
      </w:r>
      <w:r>
        <w:rPr>
          <w:spacing w:val="-3"/>
        </w:rPr>
        <w:t xml:space="preserve"> </w:t>
      </w:r>
      <w:r>
        <w:t>отношение</w:t>
      </w:r>
      <w:r>
        <w:rPr>
          <w:spacing w:val="-2"/>
        </w:rPr>
        <w:t xml:space="preserve"> </w:t>
      </w:r>
      <w:r>
        <w:t>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5F5AB4" w:rsidRDefault="005077D1">
      <w:pPr>
        <w:pStyle w:val="1"/>
        <w:numPr>
          <w:ilvl w:val="0"/>
          <w:numId w:val="1"/>
        </w:numPr>
        <w:tabs>
          <w:tab w:val="left" w:pos="904"/>
        </w:tabs>
        <w:spacing w:before="5"/>
        <w:ind w:left="904" w:hanging="303"/>
        <w:jc w:val="both"/>
      </w:pPr>
      <w:r>
        <w:t>трудовое</w:t>
      </w:r>
      <w:r>
        <w:rPr>
          <w:spacing w:val="-8"/>
        </w:rPr>
        <w:t xml:space="preserve"> </w:t>
      </w:r>
      <w:r>
        <w:rPr>
          <w:spacing w:val="-2"/>
        </w:rPr>
        <w:t>воспитание:</w:t>
      </w:r>
    </w:p>
    <w:p w:rsidR="005F5AB4" w:rsidRDefault="005077D1">
      <w:pPr>
        <w:pStyle w:val="a3"/>
        <w:spacing w:before="29" w:line="264" w:lineRule="auto"/>
        <w:ind w:right="142"/>
      </w:pPr>
      <w:r>
        <w:t xml:space="preserve">готовность к труду, осознание ценности трудолюбия, интерес к различным сферам профессиональной деятельности, связанным с математикой и </w:t>
      </w:r>
      <w:proofErr w:type="spellStart"/>
      <w:r>
        <w:t>еѐ</w:t>
      </w:r>
      <w:proofErr w:type="spellEnd"/>
      <w:r>
        <w:t xml:space="preserve"> приложениями, умение совершать осознанный выбор будущей профессии и реализовывать собственные жизненные планы, готовность</w:t>
      </w:r>
      <w:r>
        <w:rPr>
          <w:spacing w:val="63"/>
        </w:rPr>
        <w:t xml:space="preserve">   </w:t>
      </w:r>
      <w:r>
        <w:t>и</w:t>
      </w:r>
      <w:r>
        <w:rPr>
          <w:spacing w:val="65"/>
        </w:rPr>
        <w:t xml:space="preserve">   </w:t>
      </w:r>
      <w:r>
        <w:t>способность</w:t>
      </w:r>
      <w:r>
        <w:rPr>
          <w:spacing w:val="64"/>
        </w:rPr>
        <w:t xml:space="preserve">   </w:t>
      </w:r>
      <w:r>
        <w:t>к</w:t>
      </w:r>
      <w:r>
        <w:rPr>
          <w:spacing w:val="64"/>
        </w:rPr>
        <w:t xml:space="preserve">   </w:t>
      </w:r>
      <w:r>
        <w:t>математическому</w:t>
      </w:r>
      <w:r>
        <w:rPr>
          <w:spacing w:val="63"/>
        </w:rPr>
        <w:t xml:space="preserve">   </w:t>
      </w:r>
      <w:r>
        <w:t>образованию</w:t>
      </w:r>
      <w:r>
        <w:rPr>
          <w:spacing w:val="64"/>
        </w:rPr>
        <w:t xml:space="preserve">   </w:t>
      </w:r>
      <w:r>
        <w:rPr>
          <w:spacing w:val="-10"/>
        </w:rPr>
        <w:t>и</w:t>
      </w:r>
    </w:p>
    <w:p w:rsidR="005F5AB4" w:rsidRDefault="005F5AB4">
      <w:pPr>
        <w:pStyle w:val="a3"/>
        <w:spacing w:line="264" w:lineRule="auto"/>
        <w:sectPr w:rsidR="005F5AB4">
          <w:pgSz w:w="11910" w:h="16390"/>
          <w:pgMar w:top="1060" w:right="708" w:bottom="280" w:left="1700" w:header="720" w:footer="720" w:gutter="0"/>
          <w:cols w:space="720"/>
        </w:sectPr>
      </w:pPr>
    </w:p>
    <w:p w:rsidR="005F5AB4" w:rsidRDefault="005077D1">
      <w:pPr>
        <w:pStyle w:val="a3"/>
        <w:spacing w:before="63" w:line="264" w:lineRule="auto"/>
        <w:ind w:right="143" w:firstLine="0"/>
      </w:pPr>
      <w: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5F5AB4" w:rsidRDefault="005077D1">
      <w:pPr>
        <w:pStyle w:val="1"/>
        <w:numPr>
          <w:ilvl w:val="0"/>
          <w:numId w:val="1"/>
        </w:numPr>
        <w:tabs>
          <w:tab w:val="left" w:pos="904"/>
        </w:tabs>
        <w:spacing w:before="7"/>
        <w:ind w:left="904" w:hanging="303"/>
        <w:jc w:val="both"/>
      </w:pPr>
      <w:r>
        <w:t>экологическое</w:t>
      </w:r>
      <w:r>
        <w:rPr>
          <w:spacing w:val="-16"/>
        </w:rPr>
        <w:t xml:space="preserve"> </w:t>
      </w:r>
      <w:r>
        <w:rPr>
          <w:spacing w:val="-2"/>
        </w:rPr>
        <w:t>воспитание:</w:t>
      </w:r>
    </w:p>
    <w:p w:rsidR="005F5AB4" w:rsidRDefault="005077D1">
      <w:pPr>
        <w:pStyle w:val="a3"/>
        <w:spacing w:before="26" w:line="264" w:lineRule="auto"/>
        <w:ind w:right="137"/>
      </w:pP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5F5AB4" w:rsidRDefault="005077D1">
      <w:pPr>
        <w:pStyle w:val="1"/>
        <w:numPr>
          <w:ilvl w:val="0"/>
          <w:numId w:val="1"/>
        </w:numPr>
        <w:tabs>
          <w:tab w:val="left" w:pos="904"/>
        </w:tabs>
        <w:spacing w:before="7"/>
        <w:ind w:left="904" w:hanging="303"/>
        <w:jc w:val="both"/>
      </w:pPr>
      <w:r>
        <w:t>ценности</w:t>
      </w:r>
      <w:r>
        <w:rPr>
          <w:spacing w:val="-9"/>
        </w:rPr>
        <w:t xml:space="preserve"> </w:t>
      </w:r>
      <w:r>
        <w:t>научного</w:t>
      </w:r>
      <w:r>
        <w:rPr>
          <w:spacing w:val="-8"/>
        </w:rPr>
        <w:t xml:space="preserve"> </w:t>
      </w:r>
      <w:r>
        <w:rPr>
          <w:spacing w:val="-2"/>
        </w:rPr>
        <w:t>познания:</w:t>
      </w:r>
    </w:p>
    <w:p w:rsidR="00890A30" w:rsidRDefault="005077D1" w:rsidP="00890A30">
      <w:pPr>
        <w:pStyle w:val="a3"/>
        <w:spacing w:before="26" w:line="264" w:lineRule="auto"/>
        <w:ind w:right="136"/>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w:t>
      </w:r>
      <w:proofErr w:type="spellStart"/>
      <w:r>
        <w:t>еѐ</w:t>
      </w:r>
      <w:proofErr w:type="spellEnd"/>
      <w:r>
        <w:t xml:space="preserve">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5F5AB4" w:rsidRPr="00AB4D8E" w:rsidRDefault="005077D1" w:rsidP="00AB4D8E">
      <w:pPr>
        <w:pStyle w:val="a3"/>
        <w:spacing w:before="26" w:line="264" w:lineRule="auto"/>
        <w:ind w:left="0" w:right="136" w:firstLine="0"/>
      </w:pPr>
      <w:r>
        <w:rPr>
          <w:b/>
        </w:rPr>
        <w:t>МЕТАПРЕДМЕТНЫЕ</w:t>
      </w:r>
      <w:r>
        <w:rPr>
          <w:b/>
          <w:spacing w:val="-14"/>
        </w:rPr>
        <w:t xml:space="preserve"> </w:t>
      </w:r>
      <w:r>
        <w:rPr>
          <w:b/>
          <w:spacing w:val="-2"/>
        </w:rPr>
        <w:t>РЕЗУЛЬТАТЫ</w:t>
      </w:r>
    </w:p>
    <w:p w:rsidR="005F5AB4" w:rsidRDefault="005077D1">
      <w:pPr>
        <w:pStyle w:val="1"/>
        <w:spacing w:line="264" w:lineRule="auto"/>
        <w:ind w:right="2838"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rsidR="005F5AB4" w:rsidRDefault="005077D1">
      <w:pPr>
        <w:pStyle w:val="a3"/>
        <w:spacing w:line="264" w:lineRule="auto"/>
        <w:ind w:right="137"/>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F5AB4" w:rsidRDefault="005077D1">
      <w:pPr>
        <w:pStyle w:val="a3"/>
        <w:spacing w:line="264" w:lineRule="auto"/>
        <w:ind w:right="139"/>
      </w:pPr>
      <w:r>
        <w:t>воспринимать, формулировать и преобразовывать суждения: утвердительные и отрицательные, единичные, частные и общие, условные;</w:t>
      </w:r>
    </w:p>
    <w:p w:rsidR="005F5AB4" w:rsidRDefault="005077D1">
      <w:pPr>
        <w:pStyle w:val="a3"/>
        <w:spacing w:line="264" w:lineRule="auto"/>
        <w:ind w:right="143"/>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F5AB4" w:rsidRDefault="005077D1">
      <w:pPr>
        <w:pStyle w:val="a3"/>
        <w:spacing w:line="264" w:lineRule="auto"/>
        <w:ind w:right="143"/>
      </w:pPr>
      <w:r>
        <w:t>делать выводы с использованием законов логики, дедуктивных и индуктивных умозаключений, умозаключений по аналогии;</w:t>
      </w:r>
    </w:p>
    <w:p w:rsidR="005F5AB4" w:rsidRDefault="005077D1">
      <w:pPr>
        <w:pStyle w:val="a3"/>
        <w:spacing w:line="264" w:lineRule="auto"/>
        <w:ind w:right="143"/>
      </w:pPr>
      <w: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t>контрпримеры</w:t>
      </w:r>
      <w:proofErr w:type="spellEnd"/>
      <w:r>
        <w:t>, обосновывать собственные суждения и выводы;</w:t>
      </w:r>
    </w:p>
    <w:p w:rsidR="005F5AB4" w:rsidRDefault="005077D1">
      <w:pPr>
        <w:pStyle w:val="a3"/>
        <w:spacing w:line="264" w:lineRule="auto"/>
        <w:ind w:right="136"/>
      </w:pPr>
      <w:r>
        <w:t xml:space="preserve">выбирать способ решения учебной задачи (сравнивать несколько вариантов решения, выбирать наиболее подходящий с </w:t>
      </w:r>
      <w:proofErr w:type="spellStart"/>
      <w:r>
        <w:t>учѐтом</w:t>
      </w:r>
      <w:proofErr w:type="spellEnd"/>
      <w:r>
        <w:rPr>
          <w:spacing w:val="40"/>
        </w:rPr>
        <w:t xml:space="preserve"> </w:t>
      </w:r>
      <w:r>
        <w:t>самостоятельно выделенных критериев).</w:t>
      </w:r>
    </w:p>
    <w:p w:rsidR="005F5AB4" w:rsidRDefault="005077D1">
      <w:pPr>
        <w:pStyle w:val="1"/>
        <w:spacing w:before="1"/>
      </w:pPr>
      <w:r>
        <w:t>Базовые</w:t>
      </w:r>
      <w:r>
        <w:rPr>
          <w:spacing w:val="-9"/>
        </w:rPr>
        <w:t xml:space="preserve"> </w:t>
      </w:r>
      <w:r>
        <w:t>исследовательские</w:t>
      </w:r>
      <w:r>
        <w:rPr>
          <w:spacing w:val="-8"/>
        </w:rPr>
        <w:t xml:space="preserve"> </w:t>
      </w:r>
      <w:r>
        <w:rPr>
          <w:spacing w:val="-2"/>
        </w:rPr>
        <w:t>действия:</w:t>
      </w:r>
    </w:p>
    <w:p w:rsidR="005F5AB4" w:rsidRDefault="005F5AB4">
      <w:pPr>
        <w:pStyle w:val="1"/>
        <w:sectPr w:rsidR="005F5AB4">
          <w:pgSz w:w="11910" w:h="16390"/>
          <w:pgMar w:top="1060" w:right="708" w:bottom="280" w:left="1700" w:header="720" w:footer="720" w:gutter="0"/>
          <w:cols w:space="720"/>
        </w:sectPr>
      </w:pPr>
    </w:p>
    <w:p w:rsidR="005F5AB4" w:rsidRDefault="005077D1">
      <w:pPr>
        <w:pStyle w:val="a3"/>
        <w:spacing w:before="63" w:line="264" w:lineRule="auto"/>
        <w:ind w:right="142"/>
      </w:pPr>
      <w: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F5AB4" w:rsidRDefault="005077D1">
      <w:pPr>
        <w:pStyle w:val="a3"/>
        <w:spacing w:before="2" w:line="264" w:lineRule="auto"/>
        <w:ind w:right="143"/>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F5AB4" w:rsidRDefault="005077D1">
      <w:pPr>
        <w:pStyle w:val="a3"/>
        <w:spacing w:line="264" w:lineRule="auto"/>
        <w:ind w:right="142"/>
      </w:pPr>
      <w:r>
        <w:t xml:space="preserve">самостоятельно формулировать обобщения и выводы по результатам </w:t>
      </w:r>
      <w:proofErr w:type="spellStart"/>
      <w:r>
        <w:t>проведѐнного</w:t>
      </w:r>
      <w:proofErr w:type="spellEnd"/>
      <w:r>
        <w:t xml:space="preserve"> наблюдения, исследования, оценивать достоверность полученных результатов, выводов и обобщений;</w:t>
      </w:r>
    </w:p>
    <w:p w:rsidR="005F5AB4" w:rsidRDefault="005077D1">
      <w:pPr>
        <w:pStyle w:val="a3"/>
        <w:spacing w:line="264" w:lineRule="auto"/>
        <w:ind w:right="136"/>
      </w:pPr>
      <w:r>
        <w:t>прогнозировать возможное развитие процесса, а также выдвигать предположения о его развитии в новых условиях.</w:t>
      </w:r>
    </w:p>
    <w:p w:rsidR="005F5AB4" w:rsidRDefault="005077D1">
      <w:pPr>
        <w:pStyle w:val="1"/>
        <w:spacing w:before="4"/>
      </w:pPr>
      <w:r>
        <w:t>Работа</w:t>
      </w:r>
      <w:r>
        <w:rPr>
          <w:spacing w:val="-3"/>
        </w:rPr>
        <w:t xml:space="preserve"> </w:t>
      </w:r>
      <w:r>
        <w:t>с</w:t>
      </w:r>
      <w:r>
        <w:rPr>
          <w:spacing w:val="-3"/>
        </w:rPr>
        <w:t xml:space="preserve"> </w:t>
      </w:r>
      <w:r>
        <w:rPr>
          <w:spacing w:val="-2"/>
        </w:rPr>
        <w:t>информацией:</w:t>
      </w:r>
    </w:p>
    <w:p w:rsidR="005F5AB4" w:rsidRDefault="005077D1">
      <w:pPr>
        <w:pStyle w:val="a3"/>
        <w:spacing w:before="29" w:line="264" w:lineRule="auto"/>
        <w:ind w:right="147"/>
      </w:pPr>
      <w:r>
        <w:t>выявлять дефициты информации, данных, необходимых для ответа на вопрос и для решения задачи;</w:t>
      </w:r>
    </w:p>
    <w:p w:rsidR="005F5AB4" w:rsidRDefault="005077D1">
      <w:pPr>
        <w:pStyle w:val="a3"/>
        <w:spacing w:line="264" w:lineRule="auto"/>
        <w:ind w:right="143"/>
      </w:pPr>
      <w: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F5AB4" w:rsidRDefault="005077D1">
      <w:pPr>
        <w:pStyle w:val="a3"/>
        <w:spacing w:line="264" w:lineRule="auto"/>
        <w:ind w:right="143"/>
      </w:pPr>
      <w:r>
        <w:t xml:space="preserve">структурировать информацию, представлять </w:t>
      </w:r>
      <w:proofErr w:type="spellStart"/>
      <w:r>
        <w:t>еѐ</w:t>
      </w:r>
      <w:proofErr w:type="spellEnd"/>
      <w:r>
        <w:t xml:space="preserve"> в различных формах, иллюстрировать графически;</w:t>
      </w:r>
    </w:p>
    <w:p w:rsidR="00AB4D8E" w:rsidRDefault="005077D1" w:rsidP="00AB4D8E">
      <w:pPr>
        <w:pStyle w:val="a3"/>
        <w:spacing w:line="264" w:lineRule="auto"/>
        <w:ind w:right="145"/>
      </w:pPr>
      <w:r>
        <w:t xml:space="preserve">оценивать </w:t>
      </w:r>
      <w:proofErr w:type="spellStart"/>
      <w:r>
        <w:t>надѐжность</w:t>
      </w:r>
      <w:proofErr w:type="spellEnd"/>
      <w:r>
        <w:t xml:space="preserve"> информации по самостоятельно сформулированным критериям.</w:t>
      </w:r>
    </w:p>
    <w:p w:rsidR="005F5AB4" w:rsidRDefault="005077D1" w:rsidP="00AB4D8E">
      <w:pPr>
        <w:pStyle w:val="a3"/>
        <w:spacing w:line="264" w:lineRule="auto"/>
        <w:ind w:right="145"/>
      </w:pPr>
      <w:r w:rsidRPr="00AB4D8E">
        <w:rPr>
          <w:b/>
        </w:rPr>
        <w:t>Коммуникативные</w:t>
      </w:r>
      <w:r w:rsidRPr="00AB4D8E">
        <w:rPr>
          <w:b/>
          <w:spacing w:val="-11"/>
        </w:rPr>
        <w:t xml:space="preserve"> </w:t>
      </w:r>
      <w:r w:rsidRPr="00AB4D8E">
        <w:rPr>
          <w:b/>
        </w:rPr>
        <w:t>универсальные</w:t>
      </w:r>
      <w:r w:rsidRPr="00AB4D8E">
        <w:rPr>
          <w:b/>
          <w:spacing w:val="-10"/>
        </w:rPr>
        <w:t xml:space="preserve"> </w:t>
      </w:r>
      <w:r w:rsidRPr="00AB4D8E">
        <w:rPr>
          <w:b/>
        </w:rPr>
        <w:t>учебные</w:t>
      </w:r>
      <w:r w:rsidRPr="00AB4D8E">
        <w:rPr>
          <w:b/>
          <w:spacing w:val="-10"/>
        </w:rPr>
        <w:t xml:space="preserve"> </w:t>
      </w:r>
      <w:r w:rsidRPr="00AB4D8E">
        <w:rPr>
          <w:b/>
        </w:rPr>
        <w:t>действия</w:t>
      </w:r>
      <w:r>
        <w:t xml:space="preserve"> </w:t>
      </w:r>
      <w:r>
        <w:rPr>
          <w:spacing w:val="-2"/>
        </w:rPr>
        <w:t>Общение:</w:t>
      </w:r>
    </w:p>
    <w:p w:rsidR="005F5AB4" w:rsidRDefault="005077D1">
      <w:pPr>
        <w:pStyle w:val="a3"/>
        <w:spacing w:line="264" w:lineRule="auto"/>
        <w:ind w:right="144"/>
      </w:pPr>
      <w: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F5AB4" w:rsidRDefault="005077D1">
      <w:pPr>
        <w:pStyle w:val="a3"/>
        <w:spacing w:line="264" w:lineRule="auto"/>
        <w:ind w:right="141"/>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C1D4E" w:rsidRDefault="005077D1" w:rsidP="000C1D4E">
      <w:pPr>
        <w:pStyle w:val="a3"/>
        <w:ind w:right="143"/>
      </w:pPr>
      <w:r>
        <w:t xml:space="preserve">представлять результаты решения задачи, эксперимента, исследования, проекта, самостоятельно выбирать формат выступления с </w:t>
      </w:r>
      <w:proofErr w:type="spellStart"/>
      <w:r>
        <w:t>учѐтом</w:t>
      </w:r>
      <w:proofErr w:type="spellEnd"/>
      <w:r>
        <w:t xml:space="preserve"> задач презентации и особенностей аудитории.</w:t>
      </w:r>
    </w:p>
    <w:p w:rsidR="005F5AB4" w:rsidRDefault="005077D1" w:rsidP="000C1D4E">
      <w:pPr>
        <w:pStyle w:val="a3"/>
        <w:ind w:left="0" w:right="143" w:firstLine="0"/>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rsidR="005F5AB4" w:rsidRDefault="00276480">
      <w:pPr>
        <w:pStyle w:val="a3"/>
        <w:spacing w:before="63" w:line="264" w:lineRule="auto"/>
        <w:ind w:right="142"/>
      </w:pPr>
      <w:r>
        <w:t>с</w:t>
      </w:r>
      <w:r w:rsidR="005077D1">
        <w:t xml:space="preserve">оставлять план, алгоритм решения задачи, выбирать способ решения с </w:t>
      </w:r>
      <w:proofErr w:type="spellStart"/>
      <w:r w:rsidR="005077D1">
        <w:t>учѐтом</w:t>
      </w:r>
      <w:proofErr w:type="spellEnd"/>
      <w:r w:rsidR="005077D1">
        <w:t xml:space="preserve"> имеющихся ресурсов и собственных возможностей, аргументировать и корректировать варианты решений с </w:t>
      </w:r>
      <w:proofErr w:type="spellStart"/>
      <w:r w:rsidR="005077D1">
        <w:t>учѐтом</w:t>
      </w:r>
      <w:proofErr w:type="spellEnd"/>
      <w:r w:rsidR="005077D1">
        <w:t xml:space="preserve"> новой информации.</w:t>
      </w:r>
    </w:p>
    <w:p w:rsidR="005F5AB4" w:rsidRDefault="005077D1">
      <w:pPr>
        <w:pStyle w:val="1"/>
        <w:spacing w:before="6"/>
      </w:pPr>
      <w:r>
        <w:t>Самоконтроль,</w:t>
      </w:r>
      <w:r>
        <w:rPr>
          <w:spacing w:val="-14"/>
        </w:rPr>
        <w:t xml:space="preserve"> </w:t>
      </w:r>
      <w:r>
        <w:t>эмоциональный</w:t>
      </w:r>
      <w:r>
        <w:rPr>
          <w:spacing w:val="-11"/>
        </w:rPr>
        <w:t xml:space="preserve"> </w:t>
      </w:r>
      <w:r>
        <w:rPr>
          <w:spacing w:val="-2"/>
        </w:rPr>
        <w:t>интеллект:</w:t>
      </w:r>
    </w:p>
    <w:p w:rsidR="005F5AB4" w:rsidRDefault="005077D1">
      <w:pPr>
        <w:pStyle w:val="a3"/>
        <w:spacing w:before="28" w:line="264" w:lineRule="auto"/>
        <w:ind w:right="142"/>
      </w:pPr>
      <w:r>
        <w:t xml:space="preserve">владеть навыками познавательной рефлексии как осознания совершаемых </w:t>
      </w:r>
      <w:r>
        <w:lastRenderedPageBreak/>
        <w:t>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F5AB4" w:rsidRDefault="005077D1">
      <w:pPr>
        <w:pStyle w:val="a3"/>
        <w:spacing w:line="264" w:lineRule="auto"/>
        <w:ind w:right="143"/>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F5AB4" w:rsidRDefault="005077D1">
      <w:pPr>
        <w:pStyle w:val="a3"/>
        <w:spacing w:before="1" w:line="264" w:lineRule="auto"/>
        <w:ind w:right="144"/>
      </w:pPr>
      <w:r>
        <w:t>оценивать</w:t>
      </w:r>
      <w:r>
        <w:rPr>
          <w:spacing w:val="-5"/>
        </w:rPr>
        <w:t xml:space="preserve"> </w:t>
      </w:r>
      <w:r>
        <w:t>соответствие</w:t>
      </w:r>
      <w:r>
        <w:rPr>
          <w:spacing w:val="-2"/>
        </w:rPr>
        <w:t xml:space="preserve"> </w:t>
      </w:r>
      <w:r>
        <w:t>результата</w:t>
      </w:r>
      <w:r>
        <w:rPr>
          <w:spacing w:val="-3"/>
        </w:rPr>
        <w:t xml:space="preserve"> </w:t>
      </w:r>
      <w:r>
        <w:t>цели</w:t>
      </w:r>
      <w:r>
        <w:rPr>
          <w:spacing w:val="-5"/>
        </w:rPr>
        <w:t xml:space="preserve"> </w:t>
      </w:r>
      <w:r>
        <w:t>и</w:t>
      </w:r>
      <w:r>
        <w:rPr>
          <w:spacing w:val="-2"/>
        </w:rPr>
        <w:t xml:space="preserve"> </w:t>
      </w:r>
      <w:r>
        <w:t>условиям,</w:t>
      </w:r>
      <w:r>
        <w:rPr>
          <w:spacing w:val="-3"/>
        </w:rPr>
        <w:t xml:space="preserve"> </w:t>
      </w:r>
      <w:r>
        <w:t>объяснять</w:t>
      </w:r>
      <w:r>
        <w:rPr>
          <w:spacing w:val="-3"/>
        </w:rPr>
        <w:t xml:space="preserve"> </w:t>
      </w:r>
      <w:r>
        <w:t xml:space="preserve">причины достижения или </w:t>
      </w:r>
      <w:proofErr w:type="spellStart"/>
      <w:r>
        <w:t>недостижения</w:t>
      </w:r>
      <w:proofErr w:type="spellEnd"/>
      <w:r>
        <w:t xml:space="preserve"> результатов деятельности, находить ошибку, давать оценку </w:t>
      </w:r>
      <w:proofErr w:type="spellStart"/>
      <w:r>
        <w:t>приобретѐнному</w:t>
      </w:r>
      <w:proofErr w:type="spellEnd"/>
      <w:r>
        <w:t xml:space="preserve"> опыту.</w:t>
      </w:r>
    </w:p>
    <w:p w:rsidR="005F5AB4" w:rsidRDefault="005077D1">
      <w:pPr>
        <w:pStyle w:val="1"/>
        <w:spacing w:before="3"/>
      </w:pPr>
      <w:r>
        <w:t>Совместная</w:t>
      </w:r>
      <w:r>
        <w:rPr>
          <w:spacing w:val="-6"/>
        </w:rPr>
        <w:t xml:space="preserve"> </w:t>
      </w:r>
      <w:r>
        <w:rPr>
          <w:spacing w:val="-2"/>
        </w:rPr>
        <w:t>деятельность:</w:t>
      </w:r>
    </w:p>
    <w:p w:rsidR="005F5AB4" w:rsidRDefault="005077D1">
      <w:pPr>
        <w:pStyle w:val="a3"/>
        <w:spacing w:before="29" w:line="264" w:lineRule="auto"/>
        <w:ind w:right="136"/>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F5AB4" w:rsidRDefault="005077D1">
      <w:pPr>
        <w:pStyle w:val="a3"/>
        <w:ind w:left="601" w:firstLine="0"/>
      </w:pPr>
      <w:proofErr w:type="gramStart"/>
      <w:r>
        <w:t>участвовать</w:t>
      </w:r>
      <w:r>
        <w:rPr>
          <w:spacing w:val="39"/>
        </w:rPr>
        <w:t xml:space="preserve"> </w:t>
      </w:r>
      <w:r>
        <w:t>в</w:t>
      </w:r>
      <w:r>
        <w:rPr>
          <w:spacing w:val="43"/>
        </w:rPr>
        <w:t xml:space="preserve"> </w:t>
      </w:r>
      <w:r>
        <w:t>групповых</w:t>
      </w:r>
      <w:r>
        <w:rPr>
          <w:spacing w:val="43"/>
        </w:rPr>
        <w:t xml:space="preserve"> </w:t>
      </w:r>
      <w:r>
        <w:t>формах</w:t>
      </w:r>
      <w:r>
        <w:rPr>
          <w:spacing w:val="42"/>
        </w:rPr>
        <w:t xml:space="preserve"> </w:t>
      </w:r>
      <w:r>
        <w:t>работы</w:t>
      </w:r>
      <w:r>
        <w:rPr>
          <w:spacing w:val="45"/>
        </w:rPr>
        <w:t xml:space="preserve"> </w:t>
      </w:r>
      <w:r>
        <w:t>(обсуждения,</w:t>
      </w:r>
      <w:r>
        <w:rPr>
          <w:spacing w:val="41"/>
        </w:rPr>
        <w:t xml:space="preserve"> </w:t>
      </w:r>
      <w:r>
        <w:t>обмен</w:t>
      </w:r>
      <w:r>
        <w:rPr>
          <w:spacing w:val="45"/>
        </w:rPr>
        <w:t xml:space="preserve"> </w:t>
      </w:r>
      <w:r>
        <w:rPr>
          <w:spacing w:val="-2"/>
        </w:rPr>
        <w:t>мнений,</w:t>
      </w:r>
      <w:proofErr w:type="gramEnd"/>
    </w:p>
    <w:p w:rsidR="00AB4D8E" w:rsidRDefault="005077D1" w:rsidP="00AB4D8E">
      <w:pPr>
        <w:pStyle w:val="a3"/>
        <w:spacing w:before="31" w:line="264" w:lineRule="auto"/>
        <w:ind w:right="142" w:firstLine="0"/>
      </w:pP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F5AB4" w:rsidRPr="00AB4D8E" w:rsidRDefault="005077D1" w:rsidP="00AB4D8E">
      <w:pPr>
        <w:pStyle w:val="a3"/>
        <w:tabs>
          <w:tab w:val="left" w:pos="1400"/>
        </w:tabs>
        <w:spacing w:before="31" w:line="264" w:lineRule="auto"/>
        <w:ind w:right="142" w:firstLine="0"/>
      </w:pPr>
      <w:r>
        <w:rPr>
          <w:b/>
        </w:rPr>
        <w:t>ПРЕДМЕТНЫЕ</w:t>
      </w:r>
      <w:r>
        <w:rPr>
          <w:b/>
          <w:spacing w:val="-6"/>
        </w:rPr>
        <w:t xml:space="preserve"> </w:t>
      </w:r>
      <w:r>
        <w:rPr>
          <w:b/>
          <w:spacing w:val="-2"/>
        </w:rPr>
        <w:t>РЕЗУЛЬТАТЫ</w:t>
      </w:r>
    </w:p>
    <w:p w:rsidR="005F5AB4" w:rsidRDefault="005077D1" w:rsidP="00AB4D8E">
      <w:pPr>
        <w:jc w:val="both"/>
        <w:rPr>
          <w:sz w:val="28"/>
        </w:rPr>
      </w:pPr>
      <w:r>
        <w:rPr>
          <w:sz w:val="28"/>
        </w:rPr>
        <w:t>К</w:t>
      </w:r>
      <w:r>
        <w:rPr>
          <w:spacing w:val="-5"/>
          <w:sz w:val="28"/>
        </w:rPr>
        <w:t xml:space="preserve"> </w:t>
      </w:r>
      <w:r>
        <w:rPr>
          <w:sz w:val="28"/>
        </w:rPr>
        <w:t>концу</w:t>
      </w:r>
      <w:r>
        <w:rPr>
          <w:spacing w:val="-7"/>
          <w:sz w:val="28"/>
        </w:rPr>
        <w:t xml:space="preserve"> </w:t>
      </w:r>
      <w:r>
        <w:rPr>
          <w:b/>
          <w:sz w:val="28"/>
        </w:rPr>
        <w:t>10</w:t>
      </w:r>
      <w:r>
        <w:rPr>
          <w:b/>
          <w:spacing w:val="-3"/>
          <w:sz w:val="28"/>
        </w:rPr>
        <w:t xml:space="preserve"> </w:t>
      </w:r>
      <w:r>
        <w:rPr>
          <w:b/>
          <w:sz w:val="28"/>
        </w:rPr>
        <w:t>класса</w:t>
      </w:r>
      <w:r>
        <w:rPr>
          <w:b/>
          <w:spacing w:val="-3"/>
          <w:sz w:val="28"/>
        </w:rPr>
        <w:t xml:space="preserve"> </w:t>
      </w:r>
      <w:proofErr w:type="gramStart"/>
      <w:r>
        <w:rPr>
          <w:sz w:val="28"/>
        </w:rPr>
        <w:t>обучающийся</w:t>
      </w:r>
      <w:proofErr w:type="gramEnd"/>
      <w:r>
        <w:rPr>
          <w:spacing w:val="-6"/>
          <w:sz w:val="28"/>
        </w:rPr>
        <w:t xml:space="preserve"> </w:t>
      </w:r>
      <w:r>
        <w:rPr>
          <w:spacing w:val="-2"/>
          <w:sz w:val="28"/>
        </w:rPr>
        <w:t>научится:</w:t>
      </w:r>
    </w:p>
    <w:p w:rsidR="005F5AB4" w:rsidRPr="00AB4D8E" w:rsidRDefault="00AB4D8E" w:rsidP="00AB4D8E">
      <w:pPr>
        <w:spacing w:before="31" w:line="264" w:lineRule="auto"/>
        <w:ind w:right="145"/>
        <w:rPr>
          <w:sz w:val="28"/>
        </w:rPr>
      </w:pPr>
      <w:r>
        <w:rPr>
          <w:sz w:val="28"/>
        </w:rPr>
        <w:t>-</w:t>
      </w:r>
      <w:r w:rsidR="005077D1" w:rsidRPr="00AB4D8E">
        <w:rPr>
          <w:sz w:val="28"/>
        </w:rPr>
        <w:t>свободно оперировать основными понятиями стереометрии при решении задач и проведении математических рассуждений;</w:t>
      </w:r>
    </w:p>
    <w:p w:rsidR="005F5AB4" w:rsidRPr="00AB4D8E" w:rsidRDefault="00AB4D8E" w:rsidP="00AB4D8E">
      <w:pPr>
        <w:spacing w:line="264" w:lineRule="auto"/>
        <w:ind w:right="148"/>
        <w:rPr>
          <w:sz w:val="28"/>
        </w:rPr>
      </w:pPr>
      <w:r w:rsidRPr="00AB4D8E">
        <w:rPr>
          <w:sz w:val="28"/>
        </w:rPr>
        <w:t>-</w:t>
      </w:r>
      <w:r w:rsidR="005077D1" w:rsidRPr="00AB4D8E">
        <w:rPr>
          <w:sz w:val="28"/>
        </w:rPr>
        <w:t>применять аксиомы стереометрии и следствия из них при решении геометрических задач;</w:t>
      </w:r>
    </w:p>
    <w:p w:rsidR="005F5AB4" w:rsidRPr="00AB4D8E" w:rsidRDefault="00AB4D8E" w:rsidP="00AB4D8E">
      <w:pPr>
        <w:spacing w:line="264" w:lineRule="auto"/>
        <w:ind w:right="142"/>
        <w:rPr>
          <w:sz w:val="28"/>
        </w:rPr>
      </w:pPr>
      <w:r w:rsidRPr="00AB4D8E">
        <w:rPr>
          <w:sz w:val="28"/>
        </w:rPr>
        <w:t>-</w:t>
      </w:r>
      <w:r w:rsidR="005077D1" w:rsidRPr="00AB4D8E">
        <w:rPr>
          <w:sz w:val="28"/>
        </w:rPr>
        <w:t>классифицировать взаимное расположение прямых в пространстве, плоскостей в пространстве, прямых и плоскостей в пространстве;</w:t>
      </w:r>
    </w:p>
    <w:p w:rsidR="005F5AB4" w:rsidRPr="00AB4D8E" w:rsidRDefault="00AB4D8E" w:rsidP="00AB4D8E">
      <w:pPr>
        <w:spacing w:before="1" w:line="264" w:lineRule="auto"/>
        <w:ind w:right="142"/>
        <w:rPr>
          <w:sz w:val="28"/>
        </w:rPr>
      </w:pPr>
      <w:proofErr w:type="gramStart"/>
      <w:r w:rsidRPr="00AB4D8E">
        <w:rPr>
          <w:sz w:val="28"/>
        </w:rPr>
        <w:t>-</w:t>
      </w:r>
      <w:r w:rsidR="005077D1" w:rsidRPr="00AB4D8E">
        <w:rPr>
          <w:sz w:val="28"/>
        </w:rPr>
        <w:t xml:space="preserve">свободно оперировать понятиями, связанными с углами в пространстве: между прямыми в пространстве, между прямой и </w:t>
      </w:r>
      <w:r w:rsidR="005077D1" w:rsidRPr="00AB4D8E">
        <w:rPr>
          <w:spacing w:val="-2"/>
          <w:sz w:val="28"/>
        </w:rPr>
        <w:t>плоскостью;</w:t>
      </w:r>
      <w:proofErr w:type="gramEnd"/>
    </w:p>
    <w:p w:rsidR="005F5AB4" w:rsidRPr="00AB4D8E" w:rsidRDefault="00AB4D8E" w:rsidP="00AB4D8E">
      <w:pPr>
        <w:spacing w:line="321" w:lineRule="exact"/>
        <w:rPr>
          <w:sz w:val="28"/>
        </w:rPr>
      </w:pPr>
      <w:r w:rsidRPr="00AB4D8E">
        <w:rPr>
          <w:sz w:val="28"/>
        </w:rPr>
        <w:t>-</w:t>
      </w:r>
      <w:r w:rsidR="005077D1" w:rsidRPr="00AB4D8E">
        <w:rPr>
          <w:sz w:val="28"/>
        </w:rPr>
        <w:t>свободно</w:t>
      </w:r>
      <w:r w:rsidR="005077D1" w:rsidRPr="00AB4D8E">
        <w:rPr>
          <w:spacing w:val="-8"/>
          <w:sz w:val="28"/>
        </w:rPr>
        <w:t xml:space="preserve"> </w:t>
      </w:r>
      <w:r w:rsidR="005077D1" w:rsidRPr="00AB4D8E">
        <w:rPr>
          <w:sz w:val="28"/>
        </w:rPr>
        <w:t>оперировать</w:t>
      </w:r>
      <w:r w:rsidR="005077D1" w:rsidRPr="00AB4D8E">
        <w:rPr>
          <w:spacing w:val="-8"/>
          <w:sz w:val="28"/>
        </w:rPr>
        <w:t xml:space="preserve"> </w:t>
      </w:r>
      <w:r w:rsidR="005077D1" w:rsidRPr="00AB4D8E">
        <w:rPr>
          <w:sz w:val="28"/>
        </w:rPr>
        <w:t>понятиями,</w:t>
      </w:r>
      <w:r w:rsidR="005077D1" w:rsidRPr="00AB4D8E">
        <w:rPr>
          <w:spacing w:val="-7"/>
          <w:sz w:val="28"/>
        </w:rPr>
        <w:t xml:space="preserve"> </w:t>
      </w:r>
      <w:r w:rsidR="005077D1" w:rsidRPr="00AB4D8E">
        <w:rPr>
          <w:sz w:val="28"/>
        </w:rPr>
        <w:t>связанными</w:t>
      </w:r>
      <w:r w:rsidR="005077D1" w:rsidRPr="00AB4D8E">
        <w:rPr>
          <w:spacing w:val="-10"/>
          <w:sz w:val="28"/>
        </w:rPr>
        <w:t xml:space="preserve"> </w:t>
      </w:r>
      <w:r w:rsidR="005077D1" w:rsidRPr="00AB4D8E">
        <w:rPr>
          <w:sz w:val="28"/>
        </w:rPr>
        <w:t>с</w:t>
      </w:r>
      <w:r w:rsidR="005077D1" w:rsidRPr="00AB4D8E">
        <w:rPr>
          <w:spacing w:val="-6"/>
          <w:sz w:val="28"/>
        </w:rPr>
        <w:t xml:space="preserve"> </w:t>
      </w:r>
      <w:r w:rsidR="005077D1" w:rsidRPr="00AB4D8E">
        <w:rPr>
          <w:spacing w:val="-2"/>
          <w:sz w:val="28"/>
        </w:rPr>
        <w:t>многогранниками;</w:t>
      </w:r>
    </w:p>
    <w:p w:rsidR="005F5AB4" w:rsidRPr="00AB4D8E" w:rsidRDefault="00276480" w:rsidP="00AB4D8E">
      <w:pPr>
        <w:spacing w:before="63" w:line="264" w:lineRule="auto"/>
        <w:ind w:right="146"/>
        <w:rPr>
          <w:sz w:val="28"/>
        </w:rPr>
      </w:pPr>
      <w:r>
        <w:rPr>
          <w:sz w:val="28"/>
        </w:rPr>
        <w:t>-с</w:t>
      </w:r>
      <w:r w:rsidR="005077D1" w:rsidRPr="00AB4D8E">
        <w:rPr>
          <w:sz w:val="28"/>
        </w:rPr>
        <w:t>вободно распознавать основные виды многогранников (призма, пирамида, прямоугольный параллелепипед, куб);</w:t>
      </w:r>
    </w:p>
    <w:p w:rsidR="005F5AB4" w:rsidRPr="00AB4D8E" w:rsidRDefault="00AB4D8E" w:rsidP="00AB4D8E">
      <w:pPr>
        <w:spacing w:before="3" w:line="264" w:lineRule="auto"/>
        <w:ind w:right="142"/>
        <w:rPr>
          <w:sz w:val="28"/>
        </w:rPr>
      </w:pPr>
      <w:r w:rsidRPr="00AB4D8E">
        <w:rPr>
          <w:sz w:val="28"/>
        </w:rPr>
        <w:t>-</w:t>
      </w:r>
      <w:r w:rsidR="005077D1" w:rsidRPr="00AB4D8E">
        <w:rPr>
          <w:sz w:val="28"/>
        </w:rPr>
        <w:t xml:space="preserve">классифицировать многогранники, выбирая основания для </w:t>
      </w:r>
      <w:r w:rsidR="005077D1" w:rsidRPr="00AB4D8E">
        <w:rPr>
          <w:spacing w:val="-2"/>
          <w:sz w:val="28"/>
        </w:rPr>
        <w:t>классификации;</w:t>
      </w:r>
    </w:p>
    <w:p w:rsidR="005F5AB4" w:rsidRPr="00AB4D8E" w:rsidRDefault="00AB4D8E" w:rsidP="00AB4D8E">
      <w:pPr>
        <w:spacing w:line="264" w:lineRule="auto"/>
        <w:ind w:right="143"/>
        <w:rPr>
          <w:sz w:val="28"/>
        </w:rPr>
      </w:pPr>
      <w:r w:rsidRPr="00AB4D8E">
        <w:rPr>
          <w:sz w:val="28"/>
        </w:rPr>
        <w:t>-</w:t>
      </w:r>
      <w:r w:rsidR="005077D1" w:rsidRPr="00AB4D8E">
        <w:rPr>
          <w:sz w:val="28"/>
        </w:rPr>
        <w:t>свободно оперировать понятиями, связанными с сечением многогранников плоскостью;</w:t>
      </w:r>
    </w:p>
    <w:p w:rsidR="005F5AB4" w:rsidRPr="00AB4D8E" w:rsidRDefault="00AB4D8E" w:rsidP="00AB4D8E">
      <w:pPr>
        <w:spacing w:line="264" w:lineRule="auto"/>
        <w:ind w:right="143"/>
        <w:rPr>
          <w:sz w:val="28"/>
        </w:rPr>
      </w:pPr>
      <w:r w:rsidRPr="00AB4D8E">
        <w:rPr>
          <w:sz w:val="28"/>
        </w:rPr>
        <w:t>-</w:t>
      </w:r>
      <w:r w:rsidR="005077D1" w:rsidRPr="00AB4D8E">
        <w:rPr>
          <w:sz w:val="28"/>
        </w:rPr>
        <w:t>выполнять параллельное, центральное и ортогональное проектирование фигур на плоскость, выполнять изображения фигур на плоскости;</w:t>
      </w:r>
    </w:p>
    <w:p w:rsidR="005F5AB4" w:rsidRPr="00AB4D8E" w:rsidRDefault="00AB4D8E" w:rsidP="00AB4D8E">
      <w:pPr>
        <w:spacing w:line="264" w:lineRule="auto"/>
        <w:ind w:right="137"/>
        <w:rPr>
          <w:sz w:val="28"/>
        </w:rPr>
      </w:pPr>
      <w:r w:rsidRPr="00AB4D8E">
        <w:rPr>
          <w:sz w:val="28"/>
        </w:rPr>
        <w:t>-</w:t>
      </w:r>
      <w:r w:rsidR="005077D1" w:rsidRPr="00AB4D8E">
        <w:rPr>
          <w:sz w:val="28"/>
        </w:rPr>
        <w:t xml:space="preserve">строить сечения многогранников различными методами, выполнять (выносные) плоские чертежи из рисунков простых </w:t>
      </w:r>
      <w:proofErr w:type="spellStart"/>
      <w:r w:rsidR="005077D1" w:rsidRPr="00AB4D8E">
        <w:rPr>
          <w:sz w:val="28"/>
        </w:rPr>
        <w:t>объѐмных</w:t>
      </w:r>
      <w:proofErr w:type="spellEnd"/>
      <w:r w:rsidR="005077D1" w:rsidRPr="00AB4D8E">
        <w:rPr>
          <w:sz w:val="28"/>
        </w:rPr>
        <w:t xml:space="preserve"> фигур: вид сверху, сбоку, снизу;</w:t>
      </w:r>
    </w:p>
    <w:p w:rsidR="005F5AB4" w:rsidRPr="00AB4D8E" w:rsidRDefault="00AB4D8E" w:rsidP="00AB4D8E">
      <w:pPr>
        <w:spacing w:line="264" w:lineRule="auto"/>
        <w:ind w:right="142"/>
        <w:rPr>
          <w:sz w:val="28"/>
        </w:rPr>
      </w:pPr>
      <w:r w:rsidRPr="00AB4D8E">
        <w:rPr>
          <w:sz w:val="28"/>
        </w:rPr>
        <w:t>-</w:t>
      </w:r>
      <w:r w:rsidR="005077D1" w:rsidRPr="00AB4D8E">
        <w:rPr>
          <w:sz w:val="28"/>
        </w:rPr>
        <w:t>вычислять площади поверхностей многогранников (призма, пирамида), геометрических тел с применением формул;</w:t>
      </w:r>
    </w:p>
    <w:p w:rsidR="005F5AB4" w:rsidRPr="00AB4D8E" w:rsidRDefault="00AB4D8E" w:rsidP="00AB4D8E">
      <w:pPr>
        <w:spacing w:line="264" w:lineRule="auto"/>
        <w:ind w:right="136"/>
        <w:rPr>
          <w:sz w:val="28"/>
        </w:rPr>
      </w:pPr>
      <w:r w:rsidRPr="00AB4D8E">
        <w:rPr>
          <w:sz w:val="28"/>
        </w:rPr>
        <w:lastRenderedPageBreak/>
        <w:t>-</w:t>
      </w:r>
      <w:r w:rsidR="005077D1" w:rsidRPr="00AB4D8E">
        <w:rPr>
          <w:sz w:val="28"/>
        </w:rPr>
        <w:t xml:space="preserve">свободно оперировать понятиями: симметрия в пространстве, центр, ось и плоскость симметрии, центр, ось и плоскость симметрии </w:t>
      </w:r>
      <w:r w:rsidR="005077D1" w:rsidRPr="00AB4D8E">
        <w:rPr>
          <w:spacing w:val="-2"/>
          <w:sz w:val="28"/>
        </w:rPr>
        <w:t>фигуры;</w:t>
      </w:r>
    </w:p>
    <w:p w:rsidR="005F5AB4" w:rsidRPr="00AB4D8E" w:rsidRDefault="00AB4D8E" w:rsidP="00AB4D8E">
      <w:pPr>
        <w:spacing w:line="264" w:lineRule="auto"/>
        <w:ind w:right="146"/>
        <w:rPr>
          <w:sz w:val="28"/>
        </w:rPr>
      </w:pPr>
      <w:r w:rsidRPr="00AB4D8E">
        <w:rPr>
          <w:sz w:val="28"/>
        </w:rPr>
        <w:t>-</w:t>
      </w:r>
      <w:r w:rsidR="005077D1" w:rsidRPr="00AB4D8E">
        <w:rPr>
          <w:sz w:val="28"/>
        </w:rPr>
        <w:t>свободно оперировать понятиями, соответствующими векторам и координатам в пространстве;</w:t>
      </w:r>
    </w:p>
    <w:p w:rsidR="005F5AB4" w:rsidRPr="00AB4D8E" w:rsidRDefault="00AB4D8E" w:rsidP="00AB4D8E">
      <w:pPr>
        <w:rPr>
          <w:sz w:val="28"/>
        </w:rPr>
      </w:pPr>
      <w:r w:rsidRPr="00AB4D8E">
        <w:rPr>
          <w:sz w:val="28"/>
        </w:rPr>
        <w:t>-</w:t>
      </w:r>
      <w:r w:rsidR="005077D1" w:rsidRPr="00AB4D8E">
        <w:rPr>
          <w:sz w:val="28"/>
        </w:rPr>
        <w:t>выполнять</w:t>
      </w:r>
      <w:r w:rsidR="005077D1" w:rsidRPr="00AB4D8E">
        <w:rPr>
          <w:spacing w:val="-8"/>
          <w:sz w:val="28"/>
        </w:rPr>
        <w:t xml:space="preserve"> </w:t>
      </w:r>
      <w:r w:rsidR="005077D1" w:rsidRPr="00AB4D8E">
        <w:rPr>
          <w:sz w:val="28"/>
        </w:rPr>
        <w:t>действия</w:t>
      </w:r>
      <w:r w:rsidR="005077D1" w:rsidRPr="00AB4D8E">
        <w:rPr>
          <w:spacing w:val="-5"/>
          <w:sz w:val="28"/>
        </w:rPr>
        <w:t xml:space="preserve"> </w:t>
      </w:r>
      <w:r w:rsidR="005077D1" w:rsidRPr="00AB4D8E">
        <w:rPr>
          <w:sz w:val="28"/>
        </w:rPr>
        <w:t>над</w:t>
      </w:r>
      <w:r w:rsidR="005077D1" w:rsidRPr="00AB4D8E">
        <w:rPr>
          <w:spacing w:val="-2"/>
          <w:sz w:val="28"/>
        </w:rPr>
        <w:t xml:space="preserve"> векторами;</w:t>
      </w:r>
    </w:p>
    <w:p w:rsidR="005F5AB4" w:rsidRPr="00AB4D8E" w:rsidRDefault="00AB4D8E" w:rsidP="00AB4D8E">
      <w:pPr>
        <w:spacing w:before="32" w:line="264" w:lineRule="auto"/>
        <w:ind w:right="139"/>
        <w:rPr>
          <w:sz w:val="28"/>
        </w:rPr>
      </w:pPr>
      <w:r w:rsidRPr="00AB4D8E">
        <w:rPr>
          <w:sz w:val="28"/>
        </w:rPr>
        <w:t>-</w:t>
      </w:r>
      <w:r w:rsidR="005077D1" w:rsidRPr="00AB4D8E">
        <w:rPr>
          <w:sz w:val="28"/>
        </w:rPr>
        <w:t xml:space="preserve">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w:t>
      </w:r>
      <w:r w:rsidR="005077D1" w:rsidRPr="00AB4D8E">
        <w:rPr>
          <w:spacing w:val="-2"/>
          <w:sz w:val="28"/>
        </w:rPr>
        <w:t>сложности;</w:t>
      </w:r>
    </w:p>
    <w:p w:rsidR="005F5AB4" w:rsidRPr="00AB4D8E" w:rsidRDefault="00AB4D8E" w:rsidP="00AB4D8E">
      <w:pPr>
        <w:spacing w:line="264" w:lineRule="auto"/>
        <w:ind w:right="134"/>
        <w:rPr>
          <w:sz w:val="28"/>
        </w:rPr>
      </w:pPr>
      <w:r w:rsidRPr="00AB4D8E">
        <w:rPr>
          <w:sz w:val="28"/>
        </w:rPr>
        <w:t>-</w:t>
      </w:r>
      <w:r w:rsidR="005077D1" w:rsidRPr="00AB4D8E">
        <w:rPr>
          <w:sz w:val="28"/>
        </w:rPr>
        <w:t>применять простейшие программные средства и электронн</w:t>
      </w:r>
      <w:proofErr w:type="gramStart"/>
      <w:r w:rsidR="005077D1" w:rsidRPr="00AB4D8E">
        <w:rPr>
          <w:sz w:val="28"/>
        </w:rPr>
        <w:t>о-</w:t>
      </w:r>
      <w:proofErr w:type="gramEnd"/>
      <w:r w:rsidR="005077D1" w:rsidRPr="00AB4D8E">
        <w:rPr>
          <w:sz w:val="28"/>
        </w:rPr>
        <w:t xml:space="preserve"> коммуникационные системы при решении стереометрических задач;</w:t>
      </w:r>
    </w:p>
    <w:p w:rsidR="005F5AB4" w:rsidRPr="00AB4D8E" w:rsidRDefault="00AB4D8E" w:rsidP="00AB4D8E">
      <w:pPr>
        <w:spacing w:line="264" w:lineRule="auto"/>
        <w:ind w:right="144"/>
        <w:rPr>
          <w:sz w:val="28"/>
        </w:rPr>
      </w:pPr>
      <w:r w:rsidRPr="00AB4D8E">
        <w:rPr>
          <w:sz w:val="28"/>
        </w:rPr>
        <w:t>-</w:t>
      </w:r>
      <w:r w:rsidR="005077D1" w:rsidRPr="00AB4D8E">
        <w:rPr>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F5AB4" w:rsidRPr="00AB4D8E" w:rsidRDefault="00AB4D8E" w:rsidP="00AB4D8E">
      <w:pPr>
        <w:spacing w:line="264" w:lineRule="auto"/>
        <w:ind w:right="136"/>
        <w:rPr>
          <w:sz w:val="28"/>
        </w:rPr>
      </w:pPr>
      <w:r w:rsidRPr="00AB4D8E">
        <w:rPr>
          <w:sz w:val="28"/>
        </w:rPr>
        <w:t>-</w:t>
      </w:r>
      <w:r w:rsidR="005077D1" w:rsidRPr="00AB4D8E">
        <w:rPr>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F5AB4" w:rsidRDefault="005077D1" w:rsidP="00AB4D8E">
      <w:pPr>
        <w:tabs>
          <w:tab w:val="left" w:pos="928"/>
        </w:tabs>
        <w:spacing w:line="264" w:lineRule="auto"/>
        <w:ind w:right="144"/>
        <w:rPr>
          <w:spacing w:val="-2"/>
          <w:sz w:val="28"/>
        </w:rPr>
      </w:pPr>
      <w:r>
        <w:rPr>
          <w:sz w:val="28"/>
        </w:rPr>
        <w:t>К</w:t>
      </w:r>
      <w:r>
        <w:rPr>
          <w:spacing w:val="-5"/>
          <w:sz w:val="28"/>
        </w:rPr>
        <w:t xml:space="preserve"> </w:t>
      </w:r>
      <w:r>
        <w:rPr>
          <w:sz w:val="28"/>
        </w:rPr>
        <w:t>концу</w:t>
      </w:r>
      <w:r>
        <w:rPr>
          <w:spacing w:val="-7"/>
          <w:sz w:val="28"/>
        </w:rPr>
        <w:t xml:space="preserve"> </w:t>
      </w:r>
      <w:r>
        <w:rPr>
          <w:b/>
          <w:sz w:val="28"/>
        </w:rPr>
        <w:t>11</w:t>
      </w:r>
      <w:r>
        <w:rPr>
          <w:b/>
          <w:spacing w:val="-3"/>
          <w:sz w:val="28"/>
        </w:rPr>
        <w:t xml:space="preserve"> </w:t>
      </w:r>
      <w:r>
        <w:rPr>
          <w:b/>
          <w:sz w:val="28"/>
        </w:rPr>
        <w:t>класса</w:t>
      </w:r>
      <w:r>
        <w:rPr>
          <w:b/>
          <w:spacing w:val="-3"/>
          <w:sz w:val="28"/>
        </w:rPr>
        <w:t xml:space="preserve"> </w:t>
      </w:r>
      <w:proofErr w:type="gramStart"/>
      <w:r>
        <w:rPr>
          <w:sz w:val="28"/>
        </w:rPr>
        <w:t>обучающийся</w:t>
      </w:r>
      <w:proofErr w:type="gramEnd"/>
      <w:r>
        <w:rPr>
          <w:spacing w:val="-6"/>
          <w:sz w:val="28"/>
        </w:rPr>
        <w:t xml:space="preserve"> </w:t>
      </w:r>
      <w:r>
        <w:rPr>
          <w:spacing w:val="-2"/>
          <w:sz w:val="28"/>
        </w:rPr>
        <w:t>научится:</w:t>
      </w:r>
    </w:p>
    <w:p w:rsidR="005F5AB4" w:rsidRPr="00AB4D8E" w:rsidRDefault="00AB4D8E" w:rsidP="00AB4D8E">
      <w:pPr>
        <w:tabs>
          <w:tab w:val="left" w:pos="928"/>
        </w:tabs>
        <w:spacing w:before="63" w:line="264" w:lineRule="auto"/>
        <w:ind w:right="144"/>
        <w:rPr>
          <w:sz w:val="28"/>
        </w:rPr>
      </w:pPr>
      <w:r>
        <w:rPr>
          <w:sz w:val="28"/>
        </w:rPr>
        <w:t xml:space="preserve">-свободно </w:t>
      </w:r>
      <w:r w:rsidR="005077D1" w:rsidRPr="00AB4D8E">
        <w:rPr>
          <w:sz w:val="28"/>
        </w:rPr>
        <w:t xml:space="preserve">оперировать понятиями, связанными с цилиндрической, конической и сферической поверхностями, объяснять способы </w:t>
      </w:r>
      <w:r w:rsidR="005077D1" w:rsidRPr="00AB4D8E">
        <w:rPr>
          <w:spacing w:val="-2"/>
          <w:sz w:val="28"/>
        </w:rPr>
        <w:t>получения;</w:t>
      </w:r>
    </w:p>
    <w:p w:rsidR="005F5AB4" w:rsidRPr="00AB4D8E" w:rsidRDefault="00AB4D8E" w:rsidP="00AB4D8E">
      <w:pPr>
        <w:tabs>
          <w:tab w:val="left" w:pos="928"/>
        </w:tabs>
        <w:spacing w:before="1" w:line="264" w:lineRule="auto"/>
        <w:ind w:right="143"/>
        <w:rPr>
          <w:sz w:val="28"/>
        </w:rPr>
      </w:pPr>
      <w:r>
        <w:rPr>
          <w:sz w:val="28"/>
        </w:rPr>
        <w:t>-</w:t>
      </w:r>
      <w:r w:rsidR="005077D1" w:rsidRPr="00AB4D8E">
        <w:rPr>
          <w:sz w:val="28"/>
        </w:rPr>
        <w:t>оперировать понятиями, связанными с телами вращения: цилиндром, конусом, сферой и шаром;</w:t>
      </w:r>
    </w:p>
    <w:p w:rsidR="005F5AB4" w:rsidRPr="00AB4D8E" w:rsidRDefault="00AB4D8E" w:rsidP="00AB4D8E">
      <w:pPr>
        <w:tabs>
          <w:tab w:val="left" w:pos="928"/>
        </w:tabs>
        <w:spacing w:line="264" w:lineRule="auto"/>
        <w:ind w:right="144"/>
        <w:rPr>
          <w:sz w:val="28"/>
        </w:rPr>
      </w:pPr>
      <w:r>
        <w:rPr>
          <w:sz w:val="28"/>
        </w:rPr>
        <w:t>-</w:t>
      </w:r>
      <w:r w:rsidR="005077D1" w:rsidRPr="00AB4D8E">
        <w:rPr>
          <w:sz w:val="28"/>
        </w:rPr>
        <w:t>распознавать тела вращения (цилиндр, конус, сфера и шар) и объяснять способы получения тел вращения;</w:t>
      </w:r>
    </w:p>
    <w:p w:rsidR="005F5AB4" w:rsidRPr="00AB4D8E" w:rsidRDefault="00AB4D8E" w:rsidP="00AB4D8E">
      <w:pPr>
        <w:tabs>
          <w:tab w:val="left" w:pos="927"/>
        </w:tabs>
        <w:spacing w:line="322" w:lineRule="exact"/>
        <w:rPr>
          <w:sz w:val="28"/>
        </w:rPr>
      </w:pPr>
      <w:r>
        <w:rPr>
          <w:sz w:val="28"/>
        </w:rPr>
        <w:t>-</w:t>
      </w:r>
      <w:r w:rsidR="005077D1" w:rsidRPr="00AB4D8E">
        <w:rPr>
          <w:sz w:val="28"/>
        </w:rPr>
        <w:t>классифицировать</w:t>
      </w:r>
      <w:r w:rsidR="005077D1" w:rsidRPr="00AB4D8E">
        <w:rPr>
          <w:spacing w:val="-10"/>
          <w:sz w:val="28"/>
        </w:rPr>
        <w:t xml:space="preserve"> </w:t>
      </w:r>
      <w:r w:rsidR="005077D1" w:rsidRPr="00AB4D8E">
        <w:rPr>
          <w:sz w:val="28"/>
        </w:rPr>
        <w:t>взаимное</w:t>
      </w:r>
      <w:r w:rsidR="005077D1" w:rsidRPr="00AB4D8E">
        <w:rPr>
          <w:spacing w:val="-11"/>
          <w:sz w:val="28"/>
        </w:rPr>
        <w:t xml:space="preserve"> </w:t>
      </w:r>
      <w:r w:rsidR="005077D1" w:rsidRPr="00AB4D8E">
        <w:rPr>
          <w:sz w:val="28"/>
        </w:rPr>
        <w:t>расположение</w:t>
      </w:r>
      <w:r w:rsidR="005077D1" w:rsidRPr="00AB4D8E">
        <w:rPr>
          <w:spacing w:val="-8"/>
          <w:sz w:val="28"/>
        </w:rPr>
        <w:t xml:space="preserve"> </w:t>
      </w:r>
      <w:r w:rsidR="005077D1" w:rsidRPr="00AB4D8E">
        <w:rPr>
          <w:sz w:val="28"/>
        </w:rPr>
        <w:t>сферы</w:t>
      </w:r>
      <w:r w:rsidR="005077D1" w:rsidRPr="00AB4D8E">
        <w:rPr>
          <w:spacing w:val="-11"/>
          <w:sz w:val="28"/>
        </w:rPr>
        <w:t xml:space="preserve"> </w:t>
      </w:r>
      <w:r w:rsidR="005077D1" w:rsidRPr="00AB4D8E">
        <w:rPr>
          <w:sz w:val="28"/>
        </w:rPr>
        <w:t>и</w:t>
      </w:r>
      <w:r w:rsidR="005077D1" w:rsidRPr="00AB4D8E">
        <w:rPr>
          <w:spacing w:val="-7"/>
          <w:sz w:val="28"/>
        </w:rPr>
        <w:t xml:space="preserve"> </w:t>
      </w:r>
      <w:r w:rsidR="005077D1" w:rsidRPr="00AB4D8E">
        <w:rPr>
          <w:spacing w:val="-2"/>
          <w:sz w:val="28"/>
        </w:rPr>
        <w:t>плоскости;</w:t>
      </w:r>
    </w:p>
    <w:p w:rsidR="005F5AB4" w:rsidRPr="00AB4D8E" w:rsidRDefault="00AB4D8E" w:rsidP="00AB4D8E">
      <w:pPr>
        <w:tabs>
          <w:tab w:val="left" w:pos="928"/>
        </w:tabs>
        <w:spacing w:before="33" w:line="264" w:lineRule="auto"/>
        <w:ind w:right="142"/>
        <w:rPr>
          <w:sz w:val="28"/>
        </w:rPr>
      </w:pPr>
      <w:r>
        <w:rPr>
          <w:sz w:val="28"/>
        </w:rPr>
        <w:t>-</w:t>
      </w:r>
      <w:r w:rsidR="005077D1" w:rsidRPr="00AB4D8E">
        <w:rPr>
          <w:sz w:val="28"/>
        </w:rPr>
        <w:t xml:space="preserve">вычислять величины элементов многогранников и тел вращения, </w:t>
      </w:r>
      <w:proofErr w:type="spellStart"/>
      <w:r w:rsidR="005077D1" w:rsidRPr="00AB4D8E">
        <w:rPr>
          <w:sz w:val="28"/>
        </w:rPr>
        <w:t>объѐмы</w:t>
      </w:r>
      <w:proofErr w:type="spellEnd"/>
      <w:r w:rsidR="005077D1" w:rsidRPr="00AB4D8E">
        <w:rPr>
          <w:sz w:val="28"/>
        </w:rPr>
        <w:t xml:space="preserve"> и площади поверхностей многогранников и тел вращения, геометрических тел с применением формул;</w:t>
      </w:r>
    </w:p>
    <w:p w:rsidR="005F5AB4" w:rsidRPr="00AB4D8E" w:rsidRDefault="00AB4D8E" w:rsidP="00AB4D8E">
      <w:pPr>
        <w:tabs>
          <w:tab w:val="left" w:pos="928"/>
        </w:tabs>
        <w:spacing w:before="1" w:line="264" w:lineRule="auto"/>
        <w:ind w:right="138"/>
        <w:rPr>
          <w:sz w:val="28"/>
        </w:rPr>
      </w:pPr>
      <w:r>
        <w:rPr>
          <w:sz w:val="28"/>
        </w:rPr>
        <w:t>-</w:t>
      </w:r>
      <w:r w:rsidR="005077D1" w:rsidRPr="00AB4D8E">
        <w:rPr>
          <w:sz w:val="28"/>
        </w:rPr>
        <w:t xml:space="preserve">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w:t>
      </w:r>
      <w:r w:rsidR="005077D1" w:rsidRPr="00AB4D8E">
        <w:rPr>
          <w:spacing w:val="-2"/>
          <w:sz w:val="28"/>
        </w:rPr>
        <w:t>вращения;</w:t>
      </w:r>
    </w:p>
    <w:p w:rsidR="005F5AB4" w:rsidRPr="00AB4D8E" w:rsidRDefault="00AB4D8E" w:rsidP="00AB4D8E">
      <w:pPr>
        <w:tabs>
          <w:tab w:val="left" w:pos="928"/>
        </w:tabs>
        <w:spacing w:line="264" w:lineRule="auto"/>
        <w:ind w:right="143"/>
        <w:rPr>
          <w:sz w:val="28"/>
        </w:rPr>
      </w:pPr>
      <w:r>
        <w:rPr>
          <w:sz w:val="28"/>
        </w:rPr>
        <w:t>-</w:t>
      </w:r>
      <w:r w:rsidR="005077D1" w:rsidRPr="00AB4D8E">
        <w:rPr>
          <w:sz w:val="28"/>
        </w:rPr>
        <w:t xml:space="preserve">вычислять соотношения между площадями поверхностей и </w:t>
      </w:r>
      <w:proofErr w:type="spellStart"/>
      <w:r w:rsidR="005077D1" w:rsidRPr="00AB4D8E">
        <w:rPr>
          <w:sz w:val="28"/>
        </w:rPr>
        <w:t>объѐмами</w:t>
      </w:r>
      <w:proofErr w:type="spellEnd"/>
      <w:r w:rsidR="005077D1" w:rsidRPr="00AB4D8E">
        <w:rPr>
          <w:sz w:val="28"/>
        </w:rPr>
        <w:t xml:space="preserve"> подобных тел;</w:t>
      </w:r>
    </w:p>
    <w:p w:rsidR="005F5AB4" w:rsidRPr="00AB4D8E" w:rsidRDefault="00AB4D8E" w:rsidP="00AB4D8E">
      <w:pPr>
        <w:tabs>
          <w:tab w:val="left" w:pos="928"/>
        </w:tabs>
        <w:spacing w:line="264" w:lineRule="auto"/>
        <w:ind w:right="141"/>
        <w:rPr>
          <w:sz w:val="28"/>
        </w:rPr>
      </w:pPr>
      <w:r>
        <w:rPr>
          <w:sz w:val="28"/>
        </w:rPr>
        <w:t>-</w:t>
      </w:r>
      <w:r w:rsidR="005077D1" w:rsidRPr="00AB4D8E">
        <w:rPr>
          <w:sz w:val="28"/>
        </w:rPr>
        <w:t xml:space="preserve">изображать изучаемые фигуры, выполнять (выносные) плоские чертежи из рисунков простых </w:t>
      </w:r>
      <w:proofErr w:type="spellStart"/>
      <w:r w:rsidR="005077D1" w:rsidRPr="00AB4D8E">
        <w:rPr>
          <w:sz w:val="28"/>
        </w:rPr>
        <w:t>объѐмных</w:t>
      </w:r>
      <w:proofErr w:type="spellEnd"/>
      <w:r w:rsidR="005077D1" w:rsidRPr="00AB4D8E">
        <w:rPr>
          <w:sz w:val="28"/>
        </w:rPr>
        <w:t xml:space="preserve"> фигур: вид сверху, сбоку, снизу, строить сечения тел вращения;</w:t>
      </w:r>
    </w:p>
    <w:p w:rsidR="005F5AB4" w:rsidRPr="00AB4D8E" w:rsidRDefault="00AB4D8E" w:rsidP="00AB4D8E">
      <w:pPr>
        <w:tabs>
          <w:tab w:val="left" w:pos="928"/>
        </w:tabs>
        <w:spacing w:before="1"/>
        <w:rPr>
          <w:sz w:val="28"/>
        </w:rPr>
      </w:pPr>
      <w:r>
        <w:rPr>
          <w:sz w:val="28"/>
        </w:rPr>
        <w:t>-</w:t>
      </w:r>
      <w:r w:rsidR="005077D1" w:rsidRPr="00AB4D8E">
        <w:rPr>
          <w:sz w:val="28"/>
        </w:rPr>
        <w:t>свободно</w:t>
      </w:r>
      <w:r w:rsidR="005077D1" w:rsidRPr="00AB4D8E">
        <w:rPr>
          <w:spacing w:val="-7"/>
          <w:sz w:val="28"/>
        </w:rPr>
        <w:t xml:space="preserve"> </w:t>
      </w:r>
      <w:r w:rsidR="005077D1" w:rsidRPr="00AB4D8E">
        <w:rPr>
          <w:sz w:val="28"/>
        </w:rPr>
        <w:t>оперировать</w:t>
      </w:r>
      <w:r w:rsidR="005077D1" w:rsidRPr="00AB4D8E">
        <w:rPr>
          <w:spacing w:val="-6"/>
          <w:sz w:val="28"/>
        </w:rPr>
        <w:t xml:space="preserve"> </w:t>
      </w:r>
      <w:r w:rsidR="005077D1" w:rsidRPr="00AB4D8E">
        <w:rPr>
          <w:sz w:val="28"/>
        </w:rPr>
        <w:t>понятием</w:t>
      </w:r>
      <w:r w:rsidR="005077D1" w:rsidRPr="00AB4D8E">
        <w:rPr>
          <w:spacing w:val="-6"/>
          <w:sz w:val="28"/>
        </w:rPr>
        <w:t xml:space="preserve"> </w:t>
      </w:r>
      <w:r w:rsidR="005077D1" w:rsidRPr="00AB4D8E">
        <w:rPr>
          <w:sz w:val="28"/>
        </w:rPr>
        <w:t>вектор</w:t>
      </w:r>
      <w:r w:rsidR="005077D1" w:rsidRPr="00AB4D8E">
        <w:rPr>
          <w:spacing w:val="-8"/>
          <w:sz w:val="28"/>
        </w:rPr>
        <w:t xml:space="preserve"> </w:t>
      </w:r>
      <w:r w:rsidR="005077D1" w:rsidRPr="00AB4D8E">
        <w:rPr>
          <w:sz w:val="28"/>
        </w:rPr>
        <w:t>в</w:t>
      </w:r>
      <w:r w:rsidR="005077D1" w:rsidRPr="00AB4D8E">
        <w:rPr>
          <w:spacing w:val="-6"/>
          <w:sz w:val="28"/>
        </w:rPr>
        <w:t xml:space="preserve"> </w:t>
      </w:r>
      <w:r w:rsidR="005077D1" w:rsidRPr="00AB4D8E">
        <w:rPr>
          <w:spacing w:val="-2"/>
          <w:sz w:val="28"/>
        </w:rPr>
        <w:t>пространстве;</w:t>
      </w:r>
    </w:p>
    <w:p w:rsidR="005F5AB4" w:rsidRPr="00AB4D8E" w:rsidRDefault="00AB4D8E" w:rsidP="00AB4D8E">
      <w:pPr>
        <w:tabs>
          <w:tab w:val="left" w:pos="928"/>
        </w:tabs>
        <w:spacing w:before="31"/>
        <w:rPr>
          <w:sz w:val="28"/>
        </w:rPr>
      </w:pPr>
      <w:r>
        <w:rPr>
          <w:sz w:val="28"/>
        </w:rPr>
        <w:t>-</w:t>
      </w:r>
      <w:r w:rsidR="005077D1" w:rsidRPr="00AB4D8E">
        <w:rPr>
          <w:sz w:val="28"/>
        </w:rPr>
        <w:t>выполнять</w:t>
      </w:r>
      <w:r w:rsidR="005077D1" w:rsidRPr="00AB4D8E">
        <w:rPr>
          <w:spacing w:val="-10"/>
          <w:sz w:val="28"/>
        </w:rPr>
        <w:t xml:space="preserve"> </w:t>
      </w:r>
      <w:r w:rsidR="005077D1" w:rsidRPr="00AB4D8E">
        <w:rPr>
          <w:sz w:val="28"/>
        </w:rPr>
        <w:t>операции</w:t>
      </w:r>
      <w:r w:rsidR="005077D1" w:rsidRPr="00AB4D8E">
        <w:rPr>
          <w:spacing w:val="-6"/>
          <w:sz w:val="28"/>
        </w:rPr>
        <w:t xml:space="preserve"> </w:t>
      </w:r>
      <w:r w:rsidR="005077D1" w:rsidRPr="00AB4D8E">
        <w:rPr>
          <w:sz w:val="28"/>
        </w:rPr>
        <w:t>над</w:t>
      </w:r>
      <w:r w:rsidR="005077D1" w:rsidRPr="00AB4D8E">
        <w:rPr>
          <w:spacing w:val="-4"/>
          <w:sz w:val="28"/>
        </w:rPr>
        <w:t xml:space="preserve"> </w:t>
      </w:r>
      <w:r w:rsidR="005077D1" w:rsidRPr="00AB4D8E">
        <w:rPr>
          <w:spacing w:val="-2"/>
          <w:sz w:val="28"/>
        </w:rPr>
        <w:t>векторами;</w:t>
      </w:r>
    </w:p>
    <w:p w:rsidR="005F5AB4" w:rsidRPr="00AB4D8E" w:rsidRDefault="00AB4D8E" w:rsidP="00AB4D8E">
      <w:pPr>
        <w:tabs>
          <w:tab w:val="left" w:pos="928"/>
        </w:tabs>
        <w:spacing w:before="31" w:line="264" w:lineRule="auto"/>
        <w:ind w:right="143"/>
        <w:rPr>
          <w:sz w:val="28"/>
        </w:rPr>
      </w:pPr>
      <w:r>
        <w:rPr>
          <w:sz w:val="28"/>
        </w:rPr>
        <w:t>-</w:t>
      </w:r>
      <w:r w:rsidR="005077D1" w:rsidRPr="00AB4D8E">
        <w:rPr>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w:t>
      </w:r>
      <w:r w:rsidR="005077D1" w:rsidRPr="00AB4D8E">
        <w:rPr>
          <w:sz w:val="28"/>
        </w:rPr>
        <w:lastRenderedPageBreak/>
        <w:t>координатного метода при решении;</w:t>
      </w:r>
    </w:p>
    <w:p w:rsidR="005F5AB4" w:rsidRPr="00AB4D8E" w:rsidRDefault="00AB4D8E" w:rsidP="00AB4D8E">
      <w:pPr>
        <w:tabs>
          <w:tab w:val="left" w:pos="928"/>
        </w:tabs>
        <w:spacing w:before="1" w:line="264" w:lineRule="auto"/>
        <w:ind w:right="144"/>
        <w:rPr>
          <w:sz w:val="28"/>
        </w:rPr>
      </w:pPr>
      <w:r>
        <w:rPr>
          <w:sz w:val="28"/>
        </w:rPr>
        <w:t>-</w:t>
      </w:r>
      <w:r w:rsidR="005077D1" w:rsidRPr="00AB4D8E">
        <w:rPr>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5F5AB4" w:rsidRPr="00AB4D8E" w:rsidRDefault="00AB4D8E" w:rsidP="00AB4D8E">
      <w:pPr>
        <w:tabs>
          <w:tab w:val="left" w:pos="928"/>
        </w:tabs>
        <w:spacing w:before="1" w:line="264" w:lineRule="auto"/>
        <w:ind w:right="145"/>
        <w:rPr>
          <w:sz w:val="28"/>
        </w:rPr>
      </w:pPr>
      <w:r>
        <w:rPr>
          <w:sz w:val="28"/>
        </w:rPr>
        <w:t>-</w:t>
      </w:r>
      <w:r w:rsidR="005077D1" w:rsidRPr="00AB4D8E">
        <w:rPr>
          <w:sz w:val="28"/>
        </w:rPr>
        <w:t>использовать методы построения сечений: метод следов, метод внутреннего проектирования, метод переноса секущей плоскости;</w:t>
      </w:r>
    </w:p>
    <w:p w:rsidR="005F5AB4" w:rsidRPr="004A3CAA" w:rsidRDefault="004A3CAA" w:rsidP="004A3CAA">
      <w:pPr>
        <w:tabs>
          <w:tab w:val="left" w:pos="928"/>
        </w:tabs>
        <w:spacing w:before="34" w:line="264" w:lineRule="auto"/>
        <w:ind w:right="137"/>
        <w:rPr>
          <w:sz w:val="28"/>
        </w:rPr>
      </w:pPr>
      <w:r>
        <w:rPr>
          <w:sz w:val="28"/>
        </w:rPr>
        <w:t>-</w:t>
      </w:r>
      <w:r w:rsidR="005077D1" w:rsidRPr="004A3CAA">
        <w:rPr>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5F5AB4" w:rsidRPr="004A3CAA" w:rsidRDefault="004A3CAA" w:rsidP="004A3CAA">
      <w:pPr>
        <w:tabs>
          <w:tab w:val="left" w:pos="928"/>
        </w:tabs>
        <w:spacing w:line="264" w:lineRule="auto"/>
        <w:ind w:right="141"/>
        <w:rPr>
          <w:sz w:val="28"/>
        </w:rPr>
      </w:pPr>
      <w:r>
        <w:rPr>
          <w:sz w:val="28"/>
        </w:rPr>
        <w:t>-</w:t>
      </w:r>
      <w:r w:rsidR="005077D1" w:rsidRPr="004A3CAA">
        <w:rPr>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w:t>
      </w:r>
      <w:r w:rsidR="005077D1" w:rsidRPr="004A3CAA">
        <w:rPr>
          <w:spacing w:val="40"/>
          <w:sz w:val="28"/>
        </w:rPr>
        <w:t xml:space="preserve"> </w:t>
      </w:r>
      <w:r w:rsidR="005077D1" w:rsidRPr="004A3CAA">
        <w:rPr>
          <w:sz w:val="28"/>
        </w:rPr>
        <w:t>реальные ситуации на языке геометрии, исследовать построенные модели с использованием геометрических понятий и теорем,</w:t>
      </w:r>
      <w:r w:rsidR="005077D1" w:rsidRPr="004A3CAA">
        <w:rPr>
          <w:spacing w:val="80"/>
          <w:sz w:val="28"/>
        </w:rPr>
        <w:t xml:space="preserve"> </w:t>
      </w:r>
      <w:r w:rsidR="005077D1" w:rsidRPr="004A3CAA">
        <w:rPr>
          <w:sz w:val="28"/>
        </w:rPr>
        <w:t>аппарата алгебры, решать практические задачи, связанные с нах</w:t>
      </w:r>
      <w:r>
        <w:rPr>
          <w:sz w:val="28"/>
        </w:rPr>
        <w:t>ождением геометрических величин.</w:t>
      </w:r>
    </w:p>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 xml:space="preserve">Проверяемые требования к результатам освоения </w:t>
      </w:r>
      <w:proofErr w:type="gramStart"/>
      <w:r w:rsidRPr="00F0324A">
        <w:rPr>
          <w:rFonts w:eastAsiaTheme="minorEastAsia"/>
          <w:sz w:val="28"/>
          <w:szCs w:val="28"/>
          <w:lang w:eastAsia="ru-RU"/>
        </w:rPr>
        <w:t>основной</w:t>
      </w:r>
      <w:proofErr w:type="gramEnd"/>
    </w:p>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377622">
            <w:pPr>
              <w:jc w:val="center"/>
              <w:rPr>
                <w:rFonts w:eastAsiaTheme="minorEastAsia"/>
                <w:sz w:val="28"/>
                <w:szCs w:val="28"/>
                <w:lang w:eastAsia="ru-RU"/>
              </w:rPr>
            </w:pPr>
            <w:r w:rsidRPr="00F0324A">
              <w:rPr>
                <w:rFonts w:eastAsiaTheme="minorEastAsia"/>
                <w:sz w:val="28"/>
                <w:szCs w:val="28"/>
                <w:lang w:eastAsia="ru-RU"/>
              </w:rPr>
              <w:t xml:space="preserve">Код </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Проверяемые предметные результаты освоения основной образовательной программы среднего общего образования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точка, прямая, плоскость</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аксиомы стереометрии и следствия из них при решении геометрических задач</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7.3</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параллельность и перпендикулярность прямых и плоскостей</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7.4</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Классифицировать взаимное расположение прямых и плоскостей в пространстве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7.5</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7.6</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многогранник, выпуклый и невыпуклый многогранник, элементы многогранника, правильный многогранник</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7.7</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Распознавать основные виды многогранников (пирамида, призма, прямоугольный параллелепипед, куб)</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7.8</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7.9</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секущая плоскость, сечение многогранников</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7.10</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Объяснять принципы построения сечений многогранников, используя метод следов</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7.11</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Строить сечения многогранников методом следов, выполнять (выносные) плоские чертежи из рисунков простых объемных фигур: вид сверху, сбоку, снизу</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F0324A">
              <w:rPr>
                <w:rFonts w:eastAsiaTheme="minorEastAsia"/>
                <w:sz w:val="28"/>
                <w:szCs w:val="28"/>
                <w:lang w:eastAsia="ru-RU"/>
              </w:rPr>
              <w:t>между</w:t>
            </w:r>
            <w:proofErr w:type="gramEnd"/>
            <w:r w:rsidRPr="00F0324A">
              <w:rPr>
                <w:rFonts w:eastAsiaTheme="minorEastAsia"/>
                <w:sz w:val="28"/>
                <w:szCs w:val="28"/>
                <w:lang w:eastAsia="ru-RU"/>
              </w:rPr>
              <w:t xml:space="preserve"> скрещивающимися прямыми</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7.13</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7.14</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7.15</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симметрия в пространстве, центр, ось и плоскость симметрии, центр, ось и плоскость симметрии фигуры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7.16</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7.17</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7.18</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 xml:space="preserve">Применять простейшие программные средства и электронно-коммуникационные системы при решении стереометрических </w:t>
            </w:r>
            <w:r w:rsidRPr="00F0324A">
              <w:rPr>
                <w:rFonts w:eastAsiaTheme="minorEastAsia"/>
                <w:sz w:val="28"/>
                <w:szCs w:val="28"/>
                <w:lang w:eastAsia="ru-RU"/>
              </w:rPr>
              <w:lastRenderedPageBreak/>
              <w:t>задач</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7.19</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7.20</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Проверяемые элементы содержания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Код</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Проверяемый элемент содержания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7.2</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 xml:space="preserve">Взаимное расположение </w:t>
            </w:r>
            <w:proofErr w:type="gramStart"/>
            <w:r w:rsidRPr="00F0324A">
              <w:rPr>
                <w:rFonts w:eastAsiaTheme="minorEastAsia"/>
                <w:sz w:val="28"/>
                <w:szCs w:val="28"/>
                <w:lang w:eastAsia="ru-RU"/>
              </w:rPr>
              <w:t>прямых</w:t>
            </w:r>
            <w:proofErr w:type="gramEnd"/>
            <w:r w:rsidRPr="00F0324A">
              <w:rPr>
                <w:rFonts w:eastAsiaTheme="minorEastAsia"/>
                <w:sz w:val="28"/>
                <w:szCs w:val="28"/>
                <w:lang w:eastAsia="ru-RU"/>
              </w:rPr>
              <w:t xml:space="preserve"> в пространстве: пересекающиеся, параллельные и скрещивающиеся прямые. </w:t>
            </w:r>
            <w:proofErr w:type="gramStart"/>
            <w:r w:rsidRPr="00F0324A">
              <w:rPr>
                <w:rFonts w:eastAsiaTheme="minorEastAsia"/>
                <w:sz w:val="28"/>
                <w:szCs w:val="28"/>
                <w:lang w:eastAsia="ru-RU"/>
              </w:rPr>
              <w:t>Параллельность прямых и плоскостей в пространстве: параллельные прямые в пространстве, параллельность трех прямых, параллельность прямой и плоскости.</w:t>
            </w:r>
            <w:proofErr w:type="gramEnd"/>
            <w:r w:rsidRPr="00F0324A">
              <w:rPr>
                <w:rFonts w:eastAsiaTheme="minorEastAsia"/>
                <w:sz w:val="28"/>
                <w:szCs w:val="28"/>
                <w:lang w:eastAsia="ru-RU"/>
              </w:rPr>
              <w:t xml:space="preserve"> Углы с </w:t>
            </w:r>
            <w:proofErr w:type="spellStart"/>
            <w:r w:rsidRPr="00F0324A">
              <w:rPr>
                <w:rFonts w:eastAsiaTheme="minorEastAsia"/>
                <w:sz w:val="28"/>
                <w:szCs w:val="28"/>
                <w:lang w:eastAsia="ru-RU"/>
              </w:rPr>
              <w:t>сонаправленными</w:t>
            </w:r>
            <w:proofErr w:type="spellEnd"/>
            <w:r w:rsidRPr="00F0324A">
              <w:rPr>
                <w:rFonts w:eastAsiaTheme="minorEastAsia"/>
                <w:sz w:val="28"/>
                <w:szCs w:val="28"/>
                <w:lang w:eastAsia="ru-RU"/>
              </w:rPr>
              <w:t xml:space="preserve"> сторонами, угол </w:t>
            </w:r>
            <w:proofErr w:type="gramStart"/>
            <w:r w:rsidRPr="00F0324A">
              <w:rPr>
                <w:rFonts w:eastAsiaTheme="minorEastAsia"/>
                <w:sz w:val="28"/>
                <w:szCs w:val="28"/>
                <w:lang w:eastAsia="ru-RU"/>
              </w:rPr>
              <w:t>между</w:t>
            </w:r>
            <w:proofErr w:type="gramEnd"/>
            <w:r w:rsidRPr="00F0324A">
              <w:rPr>
                <w:rFonts w:eastAsiaTheme="minorEastAsia"/>
                <w:sz w:val="28"/>
                <w:szCs w:val="28"/>
                <w:lang w:eastAsia="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7.3</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7.4</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w:t>
            </w:r>
            <w:r w:rsidR="00276480">
              <w:rPr>
                <w:rFonts w:eastAsiaTheme="minorEastAsia"/>
                <w:sz w:val="28"/>
                <w:szCs w:val="28"/>
                <w:lang w:eastAsia="ru-RU"/>
              </w:rPr>
              <w:t>р.</w:t>
            </w:r>
            <w:r w:rsidRPr="00F0324A">
              <w:rPr>
                <w:rFonts w:eastAsiaTheme="minorEastAsia"/>
                <w:sz w:val="28"/>
                <w:szCs w:val="28"/>
                <w:lang w:eastAsia="ru-RU"/>
              </w:rPr>
              <w:t xml:space="preserve"> Сечения призмы и пирамиды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7.5</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7.6</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7.7</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Подобные тела в пространстве. Соотношения между площадями поверхностей, объемами подобных тел</w:t>
            </w:r>
          </w:p>
        </w:tc>
      </w:tr>
    </w:tbl>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 xml:space="preserve">Проверяемые требования к результатам освоения </w:t>
      </w:r>
      <w:proofErr w:type="gramStart"/>
      <w:r w:rsidRPr="00F0324A">
        <w:rPr>
          <w:rFonts w:eastAsiaTheme="minorEastAsia"/>
          <w:sz w:val="28"/>
          <w:szCs w:val="28"/>
          <w:lang w:eastAsia="ru-RU"/>
        </w:rPr>
        <w:t>основной</w:t>
      </w:r>
      <w:proofErr w:type="gramEnd"/>
    </w:p>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образовательной программы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377622">
            <w:pPr>
              <w:jc w:val="center"/>
              <w:rPr>
                <w:rFonts w:eastAsiaTheme="minorEastAsia"/>
                <w:sz w:val="28"/>
                <w:szCs w:val="28"/>
                <w:lang w:eastAsia="ru-RU"/>
              </w:rPr>
            </w:pPr>
            <w:r w:rsidRPr="00F0324A">
              <w:rPr>
                <w:rFonts w:eastAsiaTheme="minorEastAsia"/>
                <w:sz w:val="28"/>
                <w:szCs w:val="28"/>
                <w:lang w:eastAsia="ru-RU"/>
              </w:rPr>
              <w:t xml:space="preserve">Код </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Проверяемые предметные результаты освоения основной образовательной программы среднего общего образования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Распознавать тела вращения (цилиндр, конус, сфера и шар)</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6.3</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Объяснять способы получения тел вращения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6.4</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Классифицировать взаимное расположение сферы и плоскости</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6.5</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6.6</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Вычислять объемы и площади поверхностей тел вращения, геометрических тел с применением формул</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6.7</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многогранник, вписанный в сферу и описанный около сферы, сфера, вписанная в многогранник или тело вращения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6.8</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Вычислять соотношения между площадями поверхностей и объемами подобных тел</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6.9</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Изображать изучаемые фигуры от руки и с применением простых чертежных инструментов</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6.10</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Выполнять (выносные) плоские чертежи из рисунков простых объемных фигур: вид сверху, сбоку, снизу; строить сечения тел вращения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6.11</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6.12</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6.13</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понятием: вектор в пространстве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6.14</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Выполнять действия сложения векторов, вычитания векторов и умножения вектора на число, объяснять, какими свойствами они обладают</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6.15</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правило параллелепипеда при сложении векторов</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6.16</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6.17</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6.18</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Задавать плоскость уравнением в декартовой системе координат</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6.19</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Решать простейшие геометрические задачи на применение векторно-координатного метода</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6.20</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6.21</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простейшие программные средства и электронно-коммуникационные системы при решении стереометрических задач</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6.22</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Приводить примеры математических закономерностей в природе и жизни, распознавать проявление законов геометрии в искусстве</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6.23</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Код</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Проверяемый элемент содержания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6.2</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6.3</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6.4</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Изображение тел вращения на плоскости. Развертка цилиндра и конуса</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6.5</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Комбинации тел вращения и многогранников. Многогранник, описанный около сферы, сфера, вписанная в многогранник, или тело вращения</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6.6</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6.7</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Подобные тела в пространстве. Соотношения между площадями поверхностей, объемами подобных тел</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6.8</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6.9</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p>
        </w:tc>
      </w:tr>
      <w:tr w:rsidR="001B0DA6" w:rsidRPr="00F0324A" w:rsidTr="00377622">
        <w:tc>
          <w:tcPr>
            <w:tcW w:w="913" w:type="dxa"/>
            <w:vAlign w:val="center"/>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6.10</w:t>
            </w:r>
          </w:p>
        </w:tc>
        <w:tc>
          <w:tcPr>
            <w:tcW w:w="8158" w:type="dxa"/>
            <w:vAlign w:val="center"/>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 xml:space="preserve">Проверяемые на ЕГЭ по </w:t>
      </w:r>
      <w:r w:rsidR="0096045B">
        <w:rPr>
          <w:rFonts w:eastAsiaTheme="minorEastAsia"/>
          <w:sz w:val="28"/>
          <w:szCs w:val="28"/>
          <w:lang w:eastAsia="ru-RU"/>
        </w:rPr>
        <w:t xml:space="preserve">геометрии </w:t>
      </w:r>
      <w:r w:rsidRPr="00F0324A">
        <w:rPr>
          <w:rFonts w:eastAsiaTheme="minorEastAsia"/>
          <w:sz w:val="28"/>
          <w:szCs w:val="28"/>
          <w:lang w:eastAsia="ru-RU"/>
        </w:rPr>
        <w:t>требования</w:t>
      </w:r>
    </w:p>
    <w:p w:rsidR="001B0DA6" w:rsidRPr="00F0324A" w:rsidRDefault="001B0DA6" w:rsidP="00F0324A">
      <w:pPr>
        <w:rPr>
          <w:rFonts w:eastAsiaTheme="minorEastAsia"/>
          <w:sz w:val="28"/>
          <w:szCs w:val="28"/>
          <w:lang w:eastAsia="ru-RU"/>
        </w:rPr>
      </w:pPr>
      <w:r w:rsidRPr="00F0324A">
        <w:rPr>
          <w:rFonts w:eastAsiaTheme="minorEastAsia"/>
          <w:sz w:val="28"/>
          <w:szCs w:val="28"/>
          <w:lang w:eastAsia="ru-RU"/>
        </w:rPr>
        <w:t>к результатам освоения основной образовательной программы</w:t>
      </w:r>
    </w:p>
    <w:p w:rsidR="001B0DA6" w:rsidRPr="00F0324A" w:rsidRDefault="001B0DA6" w:rsidP="00B74960">
      <w:pPr>
        <w:rPr>
          <w:rFonts w:eastAsiaTheme="minorEastAsia"/>
          <w:sz w:val="28"/>
          <w:szCs w:val="28"/>
          <w:lang w:eastAsia="ru-RU"/>
        </w:rPr>
      </w:pPr>
      <w:r w:rsidRPr="00F0324A">
        <w:rPr>
          <w:rFonts w:eastAsiaTheme="minorEastAsia"/>
          <w:sz w:val="28"/>
          <w:szCs w:val="28"/>
          <w:lang w:eastAsia="ru-RU"/>
        </w:rPr>
        <w:t>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377622">
            <w:pPr>
              <w:jc w:val="center"/>
              <w:rPr>
                <w:rFonts w:eastAsiaTheme="minorEastAsia"/>
                <w:sz w:val="28"/>
                <w:szCs w:val="28"/>
                <w:lang w:eastAsia="ru-RU"/>
              </w:rPr>
            </w:pPr>
            <w:r w:rsidRPr="00F0324A">
              <w:rPr>
                <w:rFonts w:eastAsiaTheme="minorEastAsia"/>
                <w:sz w:val="28"/>
                <w:szCs w:val="28"/>
                <w:lang w:eastAsia="ru-RU"/>
              </w:rPr>
              <w:t xml:space="preserve">Код </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F0324A">
              <w:rPr>
                <w:rFonts w:eastAsiaTheme="minorEastAsia"/>
                <w:sz w:val="28"/>
                <w:szCs w:val="28"/>
                <w:lang w:eastAsia="ru-RU"/>
              </w:rPr>
              <w:t>контрпримеры</w:t>
            </w:r>
            <w:proofErr w:type="spellEnd"/>
            <w:r w:rsidRPr="00F0324A">
              <w:rPr>
                <w:rFonts w:eastAsiaTheme="minorEastAsia"/>
                <w:sz w:val="28"/>
                <w:szCs w:val="28"/>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F0324A">
              <w:rPr>
                <w:rFonts w:eastAsiaTheme="minorEastAsia"/>
                <w:sz w:val="28"/>
                <w:szCs w:val="28"/>
                <w:lang w:eastAsia="ru-RU"/>
              </w:rPr>
              <w:t xml:space="preserve"> умение использовать теоретико-множественный аппарат для описания реальных </w:t>
            </w:r>
            <w:r w:rsidRPr="00F0324A">
              <w:rPr>
                <w:rFonts w:eastAsiaTheme="minorEastAsia"/>
                <w:sz w:val="28"/>
                <w:szCs w:val="28"/>
                <w:lang w:eastAsia="ru-RU"/>
              </w:rPr>
              <w:lastRenderedPageBreak/>
              <w:t>процессов и явлений и при решении задач, в том числе из других учебных предметов.</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9</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F0324A">
              <w:rPr>
                <w:rFonts w:eastAsiaTheme="minorEastAsia"/>
                <w:sz w:val="28"/>
                <w:szCs w:val="28"/>
                <w:lang w:eastAsia="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10</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F0324A">
              <w:rPr>
                <w:rFonts w:eastAsiaTheme="minorEastAsia"/>
                <w:sz w:val="28"/>
                <w:szCs w:val="28"/>
                <w:lang w:eastAsia="ru-RU"/>
              </w:rPr>
              <w:t xml:space="preserve"> </w:t>
            </w:r>
            <w:proofErr w:type="gramStart"/>
            <w:r w:rsidRPr="00F0324A">
              <w:rPr>
                <w:rFonts w:eastAsiaTheme="minorEastAsia"/>
                <w:sz w:val="28"/>
                <w:szCs w:val="28"/>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11</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w:t>
            </w:r>
            <w:proofErr w:type="gramEnd"/>
            <w:r w:rsidRPr="00F0324A">
              <w:rPr>
                <w:rFonts w:eastAsiaTheme="minorEastAsia"/>
                <w:sz w:val="28"/>
                <w:szCs w:val="28"/>
                <w:lang w:eastAsia="ru-RU"/>
              </w:rPr>
              <w:t xml:space="preserve"> </w:t>
            </w:r>
            <w:proofErr w:type="gramStart"/>
            <w:r w:rsidRPr="00F0324A">
              <w:rPr>
                <w:rFonts w:eastAsiaTheme="minorEastAsia"/>
                <w:sz w:val="28"/>
                <w:szCs w:val="28"/>
                <w:lang w:eastAsia="ru-RU"/>
              </w:rPr>
              <w:t xml:space="preserve">умение вычислять геометрические величины (длина, угол, площадь, объем, площадь поверхности), используя изученные формулы и методы, в том </w:t>
            </w:r>
            <w:r w:rsidRPr="00F0324A">
              <w:rPr>
                <w:rFonts w:eastAsiaTheme="minorEastAsia"/>
                <w:sz w:val="28"/>
                <w:szCs w:val="28"/>
                <w:lang w:eastAsia="ru-RU"/>
              </w:rPr>
              <w:lastRenderedPageBreak/>
              <w:t>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12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13</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1B0DA6" w:rsidRPr="00F0324A" w:rsidRDefault="001B0DA6" w:rsidP="00B74960">
      <w:pPr>
        <w:rPr>
          <w:rFonts w:eastAsiaTheme="minorEastAsia"/>
          <w:sz w:val="28"/>
          <w:szCs w:val="28"/>
          <w:lang w:eastAsia="ru-RU"/>
        </w:rPr>
      </w:pPr>
      <w:r w:rsidRPr="00F0324A">
        <w:rPr>
          <w:rFonts w:eastAsiaTheme="minorEastAsia"/>
          <w:sz w:val="28"/>
          <w:szCs w:val="28"/>
          <w:lang w:eastAsia="ru-RU"/>
        </w:rPr>
        <w:t>Перечень элементов содержания, проверяемых на ЕГЭ</w:t>
      </w:r>
      <w:r w:rsidR="003D3F1A">
        <w:rPr>
          <w:rFonts w:eastAsiaTheme="minorEastAsia"/>
          <w:sz w:val="28"/>
          <w:szCs w:val="28"/>
          <w:lang w:eastAsia="ru-RU"/>
        </w:rPr>
        <w:t xml:space="preserve"> </w:t>
      </w:r>
      <w:r w:rsidRPr="00F0324A">
        <w:rPr>
          <w:rFonts w:eastAsiaTheme="minorEastAsia"/>
          <w:sz w:val="28"/>
          <w:szCs w:val="28"/>
          <w:lang w:eastAsia="ru-RU"/>
        </w:rPr>
        <w:t xml:space="preserve">по </w:t>
      </w:r>
      <w:r w:rsidR="0096045B">
        <w:rPr>
          <w:rFonts w:eastAsiaTheme="minorEastAsia"/>
          <w:sz w:val="28"/>
          <w:szCs w:val="28"/>
          <w:lang w:eastAsia="ru-RU"/>
        </w:rPr>
        <w:t>геометрии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Код</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Проверяемый элемент содержания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Фигуры на плоскости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Прямые и плоскости в пространстве</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7.3</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Многогранники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7.4</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Тела и поверхности вращения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7.5</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Координаты и векторы</w:t>
            </w:r>
          </w:p>
        </w:tc>
      </w:tr>
    </w:tbl>
    <w:p w:rsidR="00377622" w:rsidRDefault="001B0DA6" w:rsidP="00B74960">
      <w:pPr>
        <w:rPr>
          <w:rFonts w:eastAsiaTheme="minorEastAsia"/>
          <w:sz w:val="28"/>
          <w:szCs w:val="28"/>
          <w:lang w:eastAsia="ru-RU"/>
        </w:rPr>
      </w:pPr>
      <w:r w:rsidRPr="00F0324A">
        <w:rPr>
          <w:rFonts w:eastAsiaTheme="minorEastAsia"/>
          <w:sz w:val="28"/>
          <w:szCs w:val="28"/>
          <w:lang w:eastAsia="ru-RU"/>
        </w:rPr>
        <w:t xml:space="preserve">Проверяемые на ЕГЭ по </w:t>
      </w:r>
      <w:r w:rsidR="0096045B">
        <w:rPr>
          <w:rFonts w:eastAsiaTheme="minorEastAsia"/>
          <w:sz w:val="28"/>
          <w:szCs w:val="28"/>
          <w:lang w:eastAsia="ru-RU"/>
        </w:rPr>
        <w:t xml:space="preserve">геометрии </w:t>
      </w:r>
      <w:r w:rsidR="00377622">
        <w:rPr>
          <w:rFonts w:eastAsiaTheme="minorEastAsia"/>
          <w:sz w:val="28"/>
          <w:szCs w:val="28"/>
          <w:lang w:eastAsia="ru-RU"/>
        </w:rPr>
        <w:t xml:space="preserve">требования </w:t>
      </w:r>
      <w:r w:rsidRPr="00F0324A">
        <w:rPr>
          <w:rFonts w:eastAsiaTheme="minorEastAsia"/>
          <w:sz w:val="28"/>
          <w:szCs w:val="28"/>
          <w:lang w:eastAsia="ru-RU"/>
        </w:rPr>
        <w:t xml:space="preserve">к результатам освоения </w:t>
      </w:r>
    </w:p>
    <w:p w:rsidR="001B0DA6" w:rsidRPr="00F0324A" w:rsidRDefault="001B0DA6" w:rsidP="00B74960">
      <w:pPr>
        <w:rPr>
          <w:rFonts w:eastAsiaTheme="minorEastAsia"/>
          <w:sz w:val="28"/>
          <w:szCs w:val="28"/>
          <w:lang w:eastAsia="ru-RU"/>
        </w:rPr>
      </w:pPr>
      <w:r w:rsidRPr="00F0324A">
        <w:rPr>
          <w:rFonts w:eastAsiaTheme="minorEastAsia"/>
          <w:sz w:val="28"/>
          <w:szCs w:val="28"/>
          <w:lang w:eastAsia="ru-RU"/>
        </w:rPr>
        <w:t>осн</w:t>
      </w:r>
      <w:r w:rsidR="00377622">
        <w:rPr>
          <w:rFonts w:eastAsiaTheme="minorEastAsia"/>
          <w:sz w:val="28"/>
          <w:szCs w:val="28"/>
          <w:lang w:eastAsia="ru-RU"/>
        </w:rPr>
        <w:t xml:space="preserve">овной образовательной программы </w:t>
      </w:r>
      <w:r w:rsidRPr="00F0324A">
        <w:rPr>
          <w:rFonts w:eastAsiaTheme="minorEastAsia"/>
          <w:sz w:val="28"/>
          <w:szCs w:val="28"/>
          <w:lang w:eastAsia="ru-RU"/>
        </w:rPr>
        <w:t>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377622">
            <w:pPr>
              <w:jc w:val="center"/>
              <w:rPr>
                <w:rFonts w:eastAsiaTheme="minorEastAsia"/>
                <w:sz w:val="28"/>
                <w:szCs w:val="28"/>
                <w:lang w:eastAsia="ru-RU"/>
              </w:rPr>
            </w:pPr>
            <w:r w:rsidRPr="00F0324A">
              <w:rPr>
                <w:rFonts w:eastAsiaTheme="minorEastAsia"/>
                <w:sz w:val="28"/>
                <w:szCs w:val="28"/>
                <w:lang w:eastAsia="ru-RU"/>
              </w:rPr>
              <w:t xml:space="preserve">Код </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w:t>
            </w:r>
            <w:r w:rsidRPr="00F0324A">
              <w:rPr>
                <w:rFonts w:eastAsiaTheme="minorEastAsia"/>
                <w:sz w:val="28"/>
                <w:szCs w:val="28"/>
                <w:lang w:eastAsia="ru-RU"/>
              </w:rPr>
              <w:lastRenderedPageBreak/>
              <w:t xml:space="preserve">приводить примеры и </w:t>
            </w:r>
            <w:proofErr w:type="spellStart"/>
            <w:r w:rsidRPr="00F0324A">
              <w:rPr>
                <w:rFonts w:eastAsiaTheme="minorEastAsia"/>
                <w:sz w:val="28"/>
                <w:szCs w:val="28"/>
                <w:lang w:eastAsia="ru-RU"/>
              </w:rPr>
              <w:t>контрпримеры</w:t>
            </w:r>
            <w:proofErr w:type="spellEnd"/>
            <w:r w:rsidRPr="00F0324A">
              <w:rPr>
                <w:rFonts w:eastAsiaTheme="minorEastAsia"/>
                <w:sz w:val="28"/>
                <w:szCs w:val="28"/>
                <w:lang w:eastAsia="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w:t>
            </w:r>
            <w:proofErr w:type="gramEnd"/>
            <w:r w:rsidRPr="00F0324A">
              <w:rPr>
                <w:rFonts w:eastAsiaTheme="minorEastAsia"/>
                <w:sz w:val="28"/>
                <w:szCs w:val="28"/>
                <w:lang w:eastAsia="ru-RU"/>
              </w:rPr>
              <w:t xml:space="preserve">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9</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w:t>
            </w:r>
            <w:proofErr w:type="gramEnd"/>
            <w:r w:rsidRPr="00F0324A">
              <w:rPr>
                <w:rFonts w:eastAsiaTheme="minorEastAsia"/>
                <w:sz w:val="28"/>
                <w:szCs w:val="28"/>
                <w:lang w:eastAsia="ru-RU"/>
              </w:rPr>
              <w:t xml:space="preserve">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10</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w:t>
            </w:r>
            <w:proofErr w:type="gramEnd"/>
            <w:r w:rsidRPr="00F0324A">
              <w:rPr>
                <w:rFonts w:eastAsiaTheme="minorEastAsia"/>
                <w:sz w:val="28"/>
                <w:szCs w:val="28"/>
                <w:lang w:eastAsia="ru-RU"/>
              </w:rPr>
              <w:t xml:space="preserve"> </w:t>
            </w:r>
            <w:proofErr w:type="gramStart"/>
            <w:r w:rsidRPr="00F0324A">
              <w:rPr>
                <w:rFonts w:eastAsiaTheme="minorEastAsia"/>
                <w:sz w:val="28"/>
                <w:szCs w:val="28"/>
                <w:lang w:eastAsia="ru-RU"/>
              </w:rPr>
              <w:t>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roofErr w:type="gramEnd"/>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11</w:t>
            </w:r>
          </w:p>
        </w:tc>
        <w:tc>
          <w:tcPr>
            <w:tcW w:w="8158" w:type="dxa"/>
          </w:tcPr>
          <w:p w:rsidR="001B0DA6" w:rsidRPr="00F0324A" w:rsidRDefault="001B0DA6" w:rsidP="001B0DA6">
            <w:pPr>
              <w:jc w:val="both"/>
              <w:rPr>
                <w:rFonts w:eastAsiaTheme="minorEastAsia"/>
                <w:sz w:val="28"/>
                <w:szCs w:val="28"/>
                <w:lang w:eastAsia="ru-RU"/>
              </w:rPr>
            </w:pPr>
            <w:proofErr w:type="gramStart"/>
            <w:r w:rsidRPr="00F0324A">
              <w:rPr>
                <w:rFonts w:eastAsiaTheme="minorEastAsia"/>
                <w:sz w:val="28"/>
                <w:szCs w:val="28"/>
                <w:lang w:eastAsia="ru-RU"/>
              </w:rPr>
              <w:t xml:space="preserve">Умение оперировать понятиями: движение в пространстве, </w:t>
            </w:r>
            <w:r w:rsidRPr="00F0324A">
              <w:rPr>
                <w:rFonts w:eastAsiaTheme="minorEastAsia"/>
                <w:sz w:val="28"/>
                <w:szCs w:val="28"/>
                <w:lang w:eastAsia="ru-RU"/>
              </w:rPr>
              <w:lastRenderedPageBreak/>
              <w:t>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w:t>
            </w:r>
            <w:proofErr w:type="gramEnd"/>
            <w:r w:rsidRPr="00F0324A">
              <w:rPr>
                <w:rFonts w:eastAsiaTheme="minorEastAsia"/>
                <w:sz w:val="28"/>
                <w:szCs w:val="28"/>
                <w:lang w:eastAsia="ru-RU"/>
              </w:rPr>
              <w:t xml:space="preserve"> </w:t>
            </w:r>
            <w:proofErr w:type="gramStart"/>
            <w:r w:rsidRPr="00F0324A">
              <w:rPr>
                <w:rFonts w:eastAsiaTheme="minorEastAsia"/>
                <w:sz w:val="28"/>
                <w:szCs w:val="28"/>
                <w:lang w:eastAsia="ru-RU"/>
              </w:rPr>
              <w:t>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roofErr w:type="gramEnd"/>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lastRenderedPageBreak/>
              <w:t>12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13</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1B0DA6" w:rsidRPr="00F0324A" w:rsidRDefault="001B0DA6" w:rsidP="000C1D4E">
      <w:pPr>
        <w:rPr>
          <w:rFonts w:eastAsiaTheme="minorEastAsia"/>
          <w:sz w:val="28"/>
          <w:szCs w:val="28"/>
          <w:lang w:eastAsia="ru-RU"/>
        </w:rPr>
      </w:pPr>
      <w:r w:rsidRPr="00F0324A">
        <w:rPr>
          <w:rFonts w:eastAsiaTheme="minorEastAsia"/>
          <w:sz w:val="28"/>
          <w:szCs w:val="28"/>
          <w:lang w:eastAsia="ru-RU"/>
        </w:rPr>
        <w:t>Перечень элементов</w:t>
      </w:r>
      <w:r w:rsidR="00377622">
        <w:rPr>
          <w:rFonts w:eastAsiaTheme="minorEastAsia"/>
          <w:sz w:val="28"/>
          <w:szCs w:val="28"/>
          <w:lang w:eastAsia="ru-RU"/>
        </w:rPr>
        <w:t xml:space="preserve"> содержания, проверяемых на ЕГЭ </w:t>
      </w:r>
      <w:r w:rsidRPr="00F0324A">
        <w:rPr>
          <w:rFonts w:eastAsiaTheme="minorEastAsia"/>
          <w:sz w:val="28"/>
          <w:szCs w:val="28"/>
          <w:lang w:eastAsia="ru-RU"/>
        </w:rPr>
        <w:t xml:space="preserve">по </w:t>
      </w:r>
      <w:r w:rsidR="0096045B">
        <w:rPr>
          <w:rFonts w:eastAsiaTheme="minorEastAsia"/>
          <w:sz w:val="28"/>
          <w:szCs w:val="28"/>
          <w:lang w:eastAsia="ru-RU"/>
        </w:rPr>
        <w:t>геометрии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58"/>
      </w:tblGrid>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Код</w:t>
            </w:r>
          </w:p>
        </w:tc>
        <w:tc>
          <w:tcPr>
            <w:tcW w:w="8158"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Проверяемый элемент содержания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Геометрия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7.1</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Фигуры на плоскости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7.2</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Прямые и плоскости в пространстве</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7.3</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Многогранники</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7.4</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Тела и поверхности вращения</w:t>
            </w:r>
          </w:p>
        </w:tc>
      </w:tr>
      <w:tr w:rsidR="001B0DA6" w:rsidRPr="00F0324A" w:rsidTr="00377622">
        <w:tc>
          <w:tcPr>
            <w:tcW w:w="913" w:type="dxa"/>
          </w:tcPr>
          <w:p w:rsidR="001B0DA6" w:rsidRPr="00F0324A" w:rsidRDefault="001B0DA6" w:rsidP="001B0DA6">
            <w:pPr>
              <w:jc w:val="center"/>
              <w:rPr>
                <w:rFonts w:eastAsiaTheme="minorEastAsia"/>
                <w:sz w:val="28"/>
                <w:szCs w:val="28"/>
                <w:lang w:eastAsia="ru-RU"/>
              </w:rPr>
            </w:pPr>
            <w:r w:rsidRPr="00F0324A">
              <w:rPr>
                <w:rFonts w:eastAsiaTheme="minorEastAsia"/>
                <w:sz w:val="28"/>
                <w:szCs w:val="28"/>
                <w:lang w:eastAsia="ru-RU"/>
              </w:rPr>
              <w:t>7.5</w:t>
            </w:r>
          </w:p>
        </w:tc>
        <w:tc>
          <w:tcPr>
            <w:tcW w:w="8158" w:type="dxa"/>
          </w:tcPr>
          <w:p w:rsidR="001B0DA6" w:rsidRPr="00F0324A" w:rsidRDefault="001B0DA6" w:rsidP="001B0DA6">
            <w:pPr>
              <w:jc w:val="both"/>
              <w:rPr>
                <w:rFonts w:eastAsiaTheme="minorEastAsia"/>
                <w:sz w:val="28"/>
                <w:szCs w:val="28"/>
                <w:lang w:eastAsia="ru-RU"/>
              </w:rPr>
            </w:pPr>
            <w:r w:rsidRPr="00F0324A">
              <w:rPr>
                <w:rFonts w:eastAsiaTheme="minorEastAsia"/>
                <w:sz w:val="28"/>
                <w:szCs w:val="28"/>
                <w:lang w:eastAsia="ru-RU"/>
              </w:rPr>
              <w:t>Координаты и векторы</w:t>
            </w:r>
          </w:p>
        </w:tc>
      </w:tr>
    </w:tbl>
    <w:p w:rsidR="00377622" w:rsidRDefault="00377622" w:rsidP="00DD6EB3">
      <w:pPr>
        <w:pStyle w:val="TableParagraph"/>
        <w:rPr>
          <w:sz w:val="28"/>
          <w:szCs w:val="28"/>
        </w:rPr>
      </w:pPr>
    </w:p>
    <w:p w:rsidR="00377622" w:rsidRDefault="00377622" w:rsidP="00DD6EB3">
      <w:pPr>
        <w:pStyle w:val="TableParagraph"/>
        <w:rPr>
          <w:sz w:val="28"/>
          <w:szCs w:val="28"/>
        </w:rPr>
      </w:pPr>
    </w:p>
    <w:p w:rsidR="003D3F1A" w:rsidRDefault="003D3F1A" w:rsidP="00DD6EB3">
      <w:pPr>
        <w:pStyle w:val="TableParagraph"/>
        <w:rPr>
          <w:sz w:val="28"/>
          <w:szCs w:val="28"/>
        </w:rPr>
      </w:pPr>
    </w:p>
    <w:p w:rsidR="00DD6EB3" w:rsidRDefault="00377622" w:rsidP="00DD6EB3">
      <w:pPr>
        <w:pStyle w:val="TableParagraph"/>
        <w:rPr>
          <w:sz w:val="28"/>
          <w:szCs w:val="28"/>
        </w:rPr>
      </w:pPr>
      <w:r>
        <w:rPr>
          <w:sz w:val="28"/>
          <w:szCs w:val="28"/>
        </w:rPr>
        <w:lastRenderedPageBreak/>
        <w:t>Тематическое планирование:</w:t>
      </w:r>
    </w:p>
    <w:p w:rsidR="00DD6EB3" w:rsidRPr="004A3CAA" w:rsidRDefault="00DD6EB3" w:rsidP="00DD6EB3">
      <w:pPr>
        <w:pStyle w:val="TableParagraph"/>
        <w:rPr>
          <w:b/>
          <w:sz w:val="28"/>
          <w:szCs w:val="28"/>
        </w:rPr>
      </w:pPr>
      <w:r w:rsidRPr="004A3CAA">
        <w:rPr>
          <w:b/>
          <w:sz w:val="28"/>
          <w:szCs w:val="28"/>
        </w:rPr>
        <w:t>10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4"/>
        <w:gridCol w:w="4738"/>
        <w:gridCol w:w="1491"/>
        <w:gridCol w:w="1908"/>
      </w:tblGrid>
      <w:tr w:rsidR="00DD6EB3" w:rsidTr="001B0DA6">
        <w:trPr>
          <w:trHeight w:val="362"/>
        </w:trPr>
        <w:tc>
          <w:tcPr>
            <w:tcW w:w="974" w:type="dxa"/>
            <w:vMerge w:val="restart"/>
          </w:tcPr>
          <w:p w:rsidR="00DD6EB3" w:rsidRDefault="00DD6EB3" w:rsidP="001B0DA6">
            <w:pPr>
              <w:pStyle w:val="TableParagraph"/>
              <w:spacing w:before="110"/>
              <w:rPr>
                <w:b/>
                <w:sz w:val="24"/>
              </w:rPr>
            </w:pPr>
          </w:p>
          <w:p w:rsidR="00DD6EB3" w:rsidRDefault="00DD6EB3" w:rsidP="001B0DA6">
            <w:pPr>
              <w:pStyle w:val="TableParagraph"/>
              <w:spacing w:line="276" w:lineRule="auto"/>
              <w:ind w:left="235" w:right="382"/>
              <w:rPr>
                <w:b/>
                <w:sz w:val="24"/>
              </w:rPr>
            </w:pPr>
            <w:r>
              <w:rPr>
                <w:b/>
                <w:spacing w:val="-10"/>
                <w:sz w:val="24"/>
              </w:rPr>
              <w:t xml:space="preserve">№ </w:t>
            </w:r>
            <w:proofErr w:type="gramStart"/>
            <w:r>
              <w:rPr>
                <w:b/>
                <w:spacing w:val="-4"/>
                <w:sz w:val="24"/>
              </w:rPr>
              <w:t>п</w:t>
            </w:r>
            <w:proofErr w:type="gramEnd"/>
            <w:r>
              <w:rPr>
                <w:b/>
                <w:spacing w:val="-4"/>
                <w:sz w:val="24"/>
              </w:rPr>
              <w:t>/п</w:t>
            </w:r>
          </w:p>
        </w:tc>
        <w:tc>
          <w:tcPr>
            <w:tcW w:w="4738" w:type="dxa"/>
            <w:vMerge w:val="restart"/>
          </w:tcPr>
          <w:p w:rsidR="00DD6EB3" w:rsidRDefault="00DD6EB3" w:rsidP="001B0DA6">
            <w:pPr>
              <w:pStyle w:val="TableParagraph"/>
              <w:spacing w:before="110"/>
              <w:rPr>
                <w:b/>
                <w:sz w:val="24"/>
              </w:rPr>
            </w:pPr>
          </w:p>
          <w:p w:rsidR="00DD6EB3" w:rsidRDefault="00DD6EB3" w:rsidP="001B0DA6">
            <w:pPr>
              <w:pStyle w:val="TableParagraph"/>
              <w:spacing w:line="276" w:lineRule="auto"/>
              <w:ind w:left="233" w:right="18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399" w:type="dxa"/>
            <w:gridSpan w:val="2"/>
            <w:tcBorders>
              <w:right w:val="single" w:sz="4" w:space="0" w:color="auto"/>
            </w:tcBorders>
          </w:tcPr>
          <w:p w:rsidR="00DD6EB3" w:rsidRDefault="00DD6EB3" w:rsidP="001B0DA6">
            <w:pPr>
              <w:pStyle w:val="TableParagraph"/>
              <w:spacing w:before="43"/>
              <w:ind w:left="98"/>
              <w:rPr>
                <w:b/>
                <w:sz w:val="24"/>
              </w:rPr>
            </w:pPr>
            <w:r>
              <w:rPr>
                <w:b/>
                <w:sz w:val="24"/>
              </w:rPr>
              <w:t>Количество</w:t>
            </w:r>
            <w:r>
              <w:rPr>
                <w:b/>
                <w:spacing w:val="-6"/>
                <w:sz w:val="24"/>
              </w:rPr>
              <w:t xml:space="preserve"> </w:t>
            </w:r>
            <w:r>
              <w:rPr>
                <w:b/>
                <w:spacing w:val="-4"/>
                <w:sz w:val="24"/>
              </w:rPr>
              <w:t>часов</w:t>
            </w:r>
          </w:p>
        </w:tc>
      </w:tr>
      <w:tr w:rsidR="00DD6EB3" w:rsidTr="001B0DA6">
        <w:trPr>
          <w:trHeight w:val="1305"/>
        </w:trPr>
        <w:tc>
          <w:tcPr>
            <w:tcW w:w="974" w:type="dxa"/>
            <w:vMerge/>
            <w:tcBorders>
              <w:top w:val="nil"/>
            </w:tcBorders>
          </w:tcPr>
          <w:p w:rsidR="00DD6EB3" w:rsidRDefault="00DD6EB3" w:rsidP="001B0DA6">
            <w:pPr>
              <w:rPr>
                <w:sz w:val="2"/>
                <w:szCs w:val="2"/>
              </w:rPr>
            </w:pPr>
          </w:p>
        </w:tc>
        <w:tc>
          <w:tcPr>
            <w:tcW w:w="4738" w:type="dxa"/>
            <w:vMerge/>
            <w:tcBorders>
              <w:top w:val="nil"/>
            </w:tcBorders>
          </w:tcPr>
          <w:p w:rsidR="00DD6EB3" w:rsidRDefault="00DD6EB3" w:rsidP="001B0DA6">
            <w:pPr>
              <w:rPr>
                <w:sz w:val="2"/>
                <w:szCs w:val="2"/>
              </w:rPr>
            </w:pPr>
          </w:p>
        </w:tc>
        <w:tc>
          <w:tcPr>
            <w:tcW w:w="1491" w:type="dxa"/>
          </w:tcPr>
          <w:p w:rsidR="00DD6EB3" w:rsidRDefault="00DD6EB3" w:rsidP="001B0DA6">
            <w:pPr>
              <w:pStyle w:val="TableParagraph"/>
              <w:spacing w:before="84"/>
              <w:rPr>
                <w:b/>
                <w:sz w:val="24"/>
              </w:rPr>
            </w:pPr>
          </w:p>
          <w:p w:rsidR="00DD6EB3" w:rsidRDefault="00DD6EB3" w:rsidP="001B0DA6">
            <w:pPr>
              <w:pStyle w:val="TableParagraph"/>
              <w:ind w:left="233"/>
              <w:rPr>
                <w:b/>
                <w:sz w:val="24"/>
              </w:rPr>
            </w:pPr>
            <w:r>
              <w:rPr>
                <w:b/>
                <w:spacing w:val="-2"/>
                <w:sz w:val="24"/>
              </w:rPr>
              <w:t>Всего</w:t>
            </w:r>
          </w:p>
        </w:tc>
        <w:tc>
          <w:tcPr>
            <w:tcW w:w="1908" w:type="dxa"/>
            <w:tcBorders>
              <w:right w:val="single" w:sz="4" w:space="0" w:color="auto"/>
            </w:tcBorders>
          </w:tcPr>
          <w:p w:rsidR="00DD6EB3" w:rsidRDefault="00DD6EB3" w:rsidP="001B0DA6">
            <w:pPr>
              <w:pStyle w:val="TableParagraph"/>
              <w:spacing w:before="43" w:line="276" w:lineRule="auto"/>
              <w:ind w:left="235"/>
              <w:rPr>
                <w:b/>
                <w:sz w:val="24"/>
              </w:rPr>
            </w:pPr>
            <w:r>
              <w:rPr>
                <w:b/>
                <w:spacing w:val="-2"/>
                <w:sz w:val="24"/>
              </w:rPr>
              <w:t>Контрольные/ проверочные работы</w:t>
            </w:r>
          </w:p>
        </w:tc>
      </w:tr>
      <w:tr w:rsidR="00DD6EB3" w:rsidTr="001B0DA6">
        <w:trPr>
          <w:trHeight w:val="362"/>
        </w:trPr>
        <w:tc>
          <w:tcPr>
            <w:tcW w:w="974" w:type="dxa"/>
          </w:tcPr>
          <w:p w:rsidR="0055070B" w:rsidRDefault="0055070B" w:rsidP="001B0DA6">
            <w:pPr>
              <w:pStyle w:val="TableParagraph"/>
              <w:spacing w:before="38"/>
              <w:ind w:left="100"/>
              <w:rPr>
                <w:spacing w:val="-10"/>
                <w:sz w:val="24"/>
              </w:rPr>
            </w:pPr>
          </w:p>
          <w:p w:rsidR="00DD6EB3" w:rsidRDefault="00DD6EB3" w:rsidP="001B0DA6">
            <w:pPr>
              <w:pStyle w:val="TableParagraph"/>
              <w:spacing w:before="38"/>
              <w:ind w:left="100"/>
              <w:rPr>
                <w:sz w:val="24"/>
              </w:rPr>
            </w:pPr>
            <w:r>
              <w:rPr>
                <w:spacing w:val="-10"/>
                <w:sz w:val="24"/>
              </w:rPr>
              <w:t>1</w:t>
            </w:r>
          </w:p>
        </w:tc>
        <w:tc>
          <w:tcPr>
            <w:tcW w:w="4738" w:type="dxa"/>
          </w:tcPr>
          <w:p w:rsidR="0055070B" w:rsidRDefault="0055070B" w:rsidP="001B0DA6">
            <w:pPr>
              <w:pStyle w:val="TableParagraph"/>
              <w:spacing w:before="38"/>
              <w:ind w:left="233"/>
              <w:rPr>
                <w:sz w:val="24"/>
              </w:rPr>
            </w:pPr>
            <w:r>
              <w:rPr>
                <w:sz w:val="24"/>
              </w:rPr>
              <w:t>Планиметрия. Обобщающее повторение.</w:t>
            </w:r>
          </w:p>
          <w:p w:rsidR="00DD6EB3" w:rsidRDefault="00DD6EB3" w:rsidP="001B0DA6">
            <w:pPr>
              <w:pStyle w:val="TableParagraph"/>
              <w:spacing w:before="38"/>
              <w:ind w:left="233"/>
              <w:rPr>
                <w:spacing w:val="-2"/>
                <w:sz w:val="24"/>
              </w:rPr>
            </w:pPr>
            <w:r>
              <w:rPr>
                <w:sz w:val="24"/>
              </w:rPr>
              <w:t>Введение</w:t>
            </w:r>
            <w:r>
              <w:rPr>
                <w:spacing w:val="-3"/>
                <w:sz w:val="24"/>
              </w:rPr>
              <w:t xml:space="preserve"> </w:t>
            </w:r>
            <w:r>
              <w:rPr>
                <w:sz w:val="24"/>
              </w:rPr>
              <w:t>в</w:t>
            </w:r>
            <w:r>
              <w:rPr>
                <w:spacing w:val="-2"/>
                <w:sz w:val="24"/>
              </w:rPr>
              <w:t xml:space="preserve"> стереометрию</w:t>
            </w:r>
          </w:p>
          <w:p w:rsidR="0055070B" w:rsidRDefault="0055070B" w:rsidP="001B0DA6">
            <w:pPr>
              <w:pStyle w:val="TableParagraph"/>
              <w:spacing w:before="38"/>
              <w:ind w:left="233"/>
              <w:rPr>
                <w:sz w:val="24"/>
              </w:rPr>
            </w:pPr>
          </w:p>
        </w:tc>
        <w:tc>
          <w:tcPr>
            <w:tcW w:w="1491" w:type="dxa"/>
          </w:tcPr>
          <w:p w:rsidR="00DD6EB3" w:rsidRDefault="0055070B" w:rsidP="001B0DA6">
            <w:pPr>
              <w:pStyle w:val="TableParagraph"/>
              <w:spacing w:before="38"/>
              <w:ind w:left="190"/>
              <w:jc w:val="center"/>
              <w:rPr>
                <w:sz w:val="24"/>
              </w:rPr>
            </w:pPr>
            <w:r>
              <w:rPr>
                <w:sz w:val="24"/>
              </w:rPr>
              <w:t>10</w:t>
            </w:r>
          </w:p>
          <w:p w:rsidR="0055070B" w:rsidRDefault="0055070B" w:rsidP="001B0DA6">
            <w:pPr>
              <w:pStyle w:val="TableParagraph"/>
              <w:spacing w:before="38"/>
              <w:ind w:left="190"/>
              <w:jc w:val="center"/>
              <w:rPr>
                <w:sz w:val="24"/>
              </w:rPr>
            </w:pPr>
            <w:r>
              <w:rPr>
                <w:sz w:val="24"/>
              </w:rPr>
              <w:t>13</w:t>
            </w:r>
          </w:p>
        </w:tc>
        <w:tc>
          <w:tcPr>
            <w:tcW w:w="1908" w:type="dxa"/>
          </w:tcPr>
          <w:p w:rsidR="00DD6EB3" w:rsidRDefault="00DD6EB3" w:rsidP="001B0DA6">
            <w:pPr>
              <w:pStyle w:val="TableParagraph"/>
              <w:spacing w:before="38"/>
              <w:ind w:right="794"/>
              <w:jc w:val="right"/>
              <w:rPr>
                <w:sz w:val="24"/>
              </w:rPr>
            </w:pPr>
          </w:p>
          <w:p w:rsidR="0055070B" w:rsidRDefault="0055070B" w:rsidP="001B0DA6">
            <w:pPr>
              <w:pStyle w:val="TableParagraph"/>
              <w:spacing w:before="38"/>
              <w:ind w:right="794"/>
              <w:jc w:val="right"/>
              <w:rPr>
                <w:sz w:val="24"/>
              </w:rPr>
            </w:pPr>
            <w:r>
              <w:rPr>
                <w:sz w:val="24"/>
              </w:rPr>
              <w:t>1</w:t>
            </w:r>
          </w:p>
        </w:tc>
      </w:tr>
      <w:tr w:rsidR="00DD6EB3" w:rsidTr="001B0DA6">
        <w:trPr>
          <w:trHeight w:val="681"/>
        </w:trPr>
        <w:tc>
          <w:tcPr>
            <w:tcW w:w="974" w:type="dxa"/>
          </w:tcPr>
          <w:p w:rsidR="00DD6EB3" w:rsidRDefault="00DD6EB3" w:rsidP="001B0DA6">
            <w:pPr>
              <w:pStyle w:val="TableParagraph"/>
              <w:spacing w:before="197"/>
              <w:ind w:left="100"/>
              <w:rPr>
                <w:sz w:val="24"/>
              </w:rPr>
            </w:pPr>
            <w:r>
              <w:rPr>
                <w:spacing w:val="-10"/>
                <w:sz w:val="24"/>
              </w:rPr>
              <w:t>2</w:t>
            </w:r>
          </w:p>
        </w:tc>
        <w:tc>
          <w:tcPr>
            <w:tcW w:w="4738" w:type="dxa"/>
          </w:tcPr>
          <w:p w:rsidR="00DD6EB3" w:rsidRDefault="00DD6EB3" w:rsidP="001B0DA6">
            <w:pPr>
              <w:pStyle w:val="TableParagraph"/>
              <w:spacing w:before="6" w:line="320" w:lineRule="exact"/>
              <w:ind w:left="233" w:right="959"/>
              <w:rPr>
                <w:sz w:val="24"/>
              </w:rPr>
            </w:pPr>
            <w:r>
              <w:rPr>
                <w:sz w:val="24"/>
              </w:rPr>
              <w:t>Взаимное</w:t>
            </w:r>
            <w:r>
              <w:rPr>
                <w:spacing w:val="-14"/>
                <w:sz w:val="24"/>
              </w:rPr>
              <w:t xml:space="preserve"> </w:t>
            </w:r>
            <w:r>
              <w:rPr>
                <w:sz w:val="24"/>
              </w:rPr>
              <w:t>расположение</w:t>
            </w:r>
            <w:r>
              <w:rPr>
                <w:spacing w:val="-14"/>
                <w:sz w:val="24"/>
              </w:rPr>
              <w:t xml:space="preserve"> </w:t>
            </w:r>
            <w:proofErr w:type="gramStart"/>
            <w:r>
              <w:rPr>
                <w:sz w:val="24"/>
              </w:rPr>
              <w:t>прямых</w:t>
            </w:r>
            <w:proofErr w:type="gramEnd"/>
            <w:r>
              <w:rPr>
                <w:spacing w:val="-12"/>
                <w:sz w:val="24"/>
              </w:rPr>
              <w:t xml:space="preserve"> </w:t>
            </w:r>
            <w:r>
              <w:rPr>
                <w:sz w:val="24"/>
              </w:rPr>
              <w:t xml:space="preserve">в </w:t>
            </w:r>
            <w:r>
              <w:rPr>
                <w:spacing w:val="-2"/>
                <w:sz w:val="24"/>
              </w:rPr>
              <w:t>пространстве</w:t>
            </w:r>
          </w:p>
        </w:tc>
        <w:tc>
          <w:tcPr>
            <w:tcW w:w="1491" w:type="dxa"/>
          </w:tcPr>
          <w:p w:rsidR="00DD6EB3" w:rsidRDefault="00DD6EB3" w:rsidP="001B0DA6">
            <w:pPr>
              <w:pStyle w:val="TableParagraph"/>
              <w:spacing w:before="197"/>
              <w:ind w:left="190"/>
              <w:jc w:val="center"/>
              <w:rPr>
                <w:sz w:val="24"/>
              </w:rPr>
            </w:pPr>
            <w:r>
              <w:rPr>
                <w:spacing w:val="-10"/>
                <w:sz w:val="24"/>
              </w:rPr>
              <w:t>6</w:t>
            </w:r>
          </w:p>
        </w:tc>
        <w:tc>
          <w:tcPr>
            <w:tcW w:w="1908" w:type="dxa"/>
          </w:tcPr>
          <w:p w:rsidR="00DD6EB3" w:rsidRDefault="00DD6EB3" w:rsidP="001B0DA6">
            <w:pPr>
              <w:pStyle w:val="TableParagraph"/>
              <w:spacing w:before="197"/>
              <w:ind w:right="794"/>
              <w:jc w:val="right"/>
              <w:rPr>
                <w:sz w:val="24"/>
              </w:rPr>
            </w:pPr>
            <w:r>
              <w:rPr>
                <w:spacing w:val="-10"/>
                <w:sz w:val="24"/>
              </w:rPr>
              <w:t>1</w:t>
            </w:r>
          </w:p>
        </w:tc>
      </w:tr>
      <w:tr w:rsidR="00DD6EB3" w:rsidTr="001B0DA6">
        <w:trPr>
          <w:trHeight w:val="678"/>
        </w:trPr>
        <w:tc>
          <w:tcPr>
            <w:tcW w:w="974" w:type="dxa"/>
          </w:tcPr>
          <w:p w:rsidR="00DD6EB3" w:rsidRDefault="00DD6EB3" w:rsidP="001B0DA6">
            <w:pPr>
              <w:pStyle w:val="TableParagraph"/>
              <w:spacing w:before="197"/>
              <w:ind w:left="100"/>
              <w:rPr>
                <w:sz w:val="24"/>
              </w:rPr>
            </w:pPr>
            <w:r>
              <w:rPr>
                <w:spacing w:val="-10"/>
                <w:sz w:val="24"/>
              </w:rPr>
              <w:t>3</w:t>
            </w:r>
          </w:p>
        </w:tc>
        <w:tc>
          <w:tcPr>
            <w:tcW w:w="4738" w:type="dxa"/>
          </w:tcPr>
          <w:p w:rsidR="00DD6EB3" w:rsidRDefault="00DD6EB3" w:rsidP="001B0DA6">
            <w:pPr>
              <w:pStyle w:val="TableParagraph"/>
              <w:spacing w:before="9" w:line="316" w:lineRule="exact"/>
              <w:ind w:left="233" w:right="182"/>
              <w:rPr>
                <w:sz w:val="24"/>
              </w:rPr>
            </w:pPr>
            <w:r>
              <w:rPr>
                <w:sz w:val="24"/>
              </w:rPr>
              <w:t>Параллельность</w:t>
            </w:r>
            <w:r>
              <w:rPr>
                <w:spacing w:val="-10"/>
                <w:sz w:val="24"/>
              </w:rPr>
              <w:t xml:space="preserve"> </w:t>
            </w:r>
            <w:r>
              <w:rPr>
                <w:sz w:val="24"/>
              </w:rPr>
              <w:t>прямых</w:t>
            </w:r>
            <w:r>
              <w:rPr>
                <w:spacing w:val="-9"/>
                <w:sz w:val="24"/>
              </w:rPr>
              <w:t xml:space="preserve"> </w:t>
            </w:r>
            <w:r>
              <w:rPr>
                <w:sz w:val="24"/>
              </w:rPr>
              <w:t>и</w:t>
            </w:r>
            <w:r>
              <w:rPr>
                <w:spacing w:val="-11"/>
                <w:sz w:val="24"/>
              </w:rPr>
              <w:t xml:space="preserve"> </w:t>
            </w:r>
            <w:r>
              <w:rPr>
                <w:sz w:val="24"/>
              </w:rPr>
              <w:t>плоскостей</w:t>
            </w:r>
            <w:r>
              <w:rPr>
                <w:spacing w:val="-10"/>
                <w:sz w:val="24"/>
              </w:rPr>
              <w:t xml:space="preserve"> </w:t>
            </w:r>
            <w:r>
              <w:rPr>
                <w:sz w:val="24"/>
              </w:rPr>
              <w:t xml:space="preserve">в </w:t>
            </w:r>
            <w:r>
              <w:rPr>
                <w:spacing w:val="-2"/>
                <w:sz w:val="24"/>
              </w:rPr>
              <w:t>пространстве</w:t>
            </w:r>
          </w:p>
        </w:tc>
        <w:tc>
          <w:tcPr>
            <w:tcW w:w="1491" w:type="dxa"/>
          </w:tcPr>
          <w:p w:rsidR="00DD6EB3" w:rsidRDefault="00DD6EB3" w:rsidP="001B0DA6">
            <w:pPr>
              <w:pStyle w:val="TableParagraph"/>
              <w:spacing w:before="197"/>
              <w:ind w:left="190"/>
              <w:jc w:val="center"/>
              <w:rPr>
                <w:sz w:val="24"/>
              </w:rPr>
            </w:pPr>
            <w:r>
              <w:rPr>
                <w:spacing w:val="-10"/>
                <w:sz w:val="24"/>
              </w:rPr>
              <w:t>8</w:t>
            </w:r>
          </w:p>
        </w:tc>
        <w:tc>
          <w:tcPr>
            <w:tcW w:w="1908" w:type="dxa"/>
          </w:tcPr>
          <w:p w:rsidR="00DD6EB3" w:rsidRDefault="00DD6EB3" w:rsidP="001B0DA6">
            <w:pPr>
              <w:pStyle w:val="TableParagraph"/>
              <w:rPr>
                <w:sz w:val="24"/>
              </w:rPr>
            </w:pPr>
          </w:p>
        </w:tc>
      </w:tr>
      <w:tr w:rsidR="00DD6EB3" w:rsidTr="001B0DA6">
        <w:trPr>
          <w:trHeight w:val="679"/>
        </w:trPr>
        <w:tc>
          <w:tcPr>
            <w:tcW w:w="974" w:type="dxa"/>
          </w:tcPr>
          <w:p w:rsidR="00DD6EB3" w:rsidRDefault="00DD6EB3" w:rsidP="001B0DA6">
            <w:pPr>
              <w:pStyle w:val="TableParagraph"/>
              <w:spacing w:before="197"/>
              <w:ind w:left="100"/>
              <w:rPr>
                <w:sz w:val="24"/>
              </w:rPr>
            </w:pPr>
            <w:r>
              <w:rPr>
                <w:spacing w:val="-10"/>
                <w:sz w:val="24"/>
              </w:rPr>
              <w:t>4</w:t>
            </w:r>
          </w:p>
        </w:tc>
        <w:tc>
          <w:tcPr>
            <w:tcW w:w="4738" w:type="dxa"/>
          </w:tcPr>
          <w:p w:rsidR="00DD6EB3" w:rsidRDefault="00DD6EB3" w:rsidP="001B0DA6">
            <w:pPr>
              <w:pStyle w:val="TableParagraph"/>
              <w:spacing w:before="8" w:line="318" w:lineRule="exact"/>
              <w:ind w:left="233" w:right="182"/>
              <w:rPr>
                <w:sz w:val="24"/>
              </w:rPr>
            </w:pPr>
            <w:r>
              <w:rPr>
                <w:sz w:val="24"/>
              </w:rPr>
              <w:t>Перпендикулярность</w:t>
            </w:r>
            <w:r>
              <w:rPr>
                <w:spacing w:val="-15"/>
                <w:sz w:val="24"/>
              </w:rPr>
              <w:t xml:space="preserve"> </w:t>
            </w:r>
            <w:r>
              <w:rPr>
                <w:sz w:val="24"/>
              </w:rPr>
              <w:t>прямых</w:t>
            </w:r>
            <w:r>
              <w:rPr>
                <w:spacing w:val="-15"/>
                <w:sz w:val="24"/>
              </w:rPr>
              <w:t xml:space="preserve"> </w:t>
            </w:r>
            <w:r>
              <w:rPr>
                <w:sz w:val="24"/>
              </w:rPr>
              <w:t>и плоскостей в пространстве</w:t>
            </w:r>
          </w:p>
        </w:tc>
        <w:tc>
          <w:tcPr>
            <w:tcW w:w="1491" w:type="dxa"/>
          </w:tcPr>
          <w:p w:rsidR="00DD6EB3" w:rsidRDefault="00DD6EB3" w:rsidP="001B0DA6">
            <w:pPr>
              <w:pStyle w:val="TableParagraph"/>
              <w:spacing w:before="197"/>
              <w:ind w:left="190"/>
              <w:jc w:val="center"/>
              <w:rPr>
                <w:sz w:val="24"/>
              </w:rPr>
            </w:pPr>
            <w:r>
              <w:rPr>
                <w:spacing w:val="-5"/>
                <w:sz w:val="24"/>
              </w:rPr>
              <w:t>25</w:t>
            </w:r>
          </w:p>
        </w:tc>
        <w:tc>
          <w:tcPr>
            <w:tcW w:w="1908" w:type="dxa"/>
          </w:tcPr>
          <w:p w:rsidR="00DD6EB3" w:rsidRDefault="00DD6EB3" w:rsidP="001B0DA6">
            <w:pPr>
              <w:pStyle w:val="TableParagraph"/>
              <w:rPr>
                <w:sz w:val="24"/>
              </w:rPr>
            </w:pPr>
          </w:p>
        </w:tc>
      </w:tr>
      <w:tr w:rsidR="00DD6EB3" w:rsidTr="001B0DA6">
        <w:trPr>
          <w:trHeight w:val="362"/>
        </w:trPr>
        <w:tc>
          <w:tcPr>
            <w:tcW w:w="974" w:type="dxa"/>
          </w:tcPr>
          <w:p w:rsidR="00DD6EB3" w:rsidRDefault="00DD6EB3" w:rsidP="001B0DA6">
            <w:pPr>
              <w:pStyle w:val="TableParagraph"/>
              <w:spacing w:before="38"/>
              <w:ind w:left="100"/>
              <w:rPr>
                <w:sz w:val="24"/>
              </w:rPr>
            </w:pPr>
            <w:r>
              <w:rPr>
                <w:spacing w:val="-10"/>
                <w:sz w:val="24"/>
              </w:rPr>
              <w:t>5</w:t>
            </w:r>
          </w:p>
        </w:tc>
        <w:tc>
          <w:tcPr>
            <w:tcW w:w="4738" w:type="dxa"/>
          </w:tcPr>
          <w:p w:rsidR="00DD6EB3" w:rsidRDefault="00DD6EB3" w:rsidP="001B0DA6">
            <w:pPr>
              <w:pStyle w:val="TableParagraph"/>
              <w:spacing w:before="38"/>
              <w:ind w:left="233"/>
              <w:rPr>
                <w:sz w:val="24"/>
              </w:rPr>
            </w:pPr>
            <w:r>
              <w:rPr>
                <w:sz w:val="24"/>
              </w:rPr>
              <w:t>Углы и</w:t>
            </w:r>
            <w:r>
              <w:rPr>
                <w:spacing w:val="1"/>
                <w:sz w:val="24"/>
              </w:rPr>
              <w:t xml:space="preserve"> </w:t>
            </w:r>
            <w:r>
              <w:rPr>
                <w:spacing w:val="-2"/>
                <w:sz w:val="24"/>
              </w:rPr>
              <w:t>расстояния</w:t>
            </w:r>
          </w:p>
        </w:tc>
        <w:tc>
          <w:tcPr>
            <w:tcW w:w="1491" w:type="dxa"/>
          </w:tcPr>
          <w:p w:rsidR="00DD6EB3" w:rsidRDefault="004F28A0" w:rsidP="001B0DA6">
            <w:pPr>
              <w:pStyle w:val="TableParagraph"/>
              <w:spacing w:before="38"/>
              <w:ind w:left="190"/>
              <w:jc w:val="center"/>
              <w:rPr>
                <w:sz w:val="24"/>
              </w:rPr>
            </w:pPr>
            <w:r>
              <w:rPr>
                <w:spacing w:val="-5"/>
                <w:sz w:val="24"/>
              </w:rPr>
              <w:t>21</w:t>
            </w:r>
          </w:p>
        </w:tc>
        <w:tc>
          <w:tcPr>
            <w:tcW w:w="1908" w:type="dxa"/>
          </w:tcPr>
          <w:p w:rsidR="00DD6EB3" w:rsidRDefault="00DD6EB3" w:rsidP="001B0DA6">
            <w:pPr>
              <w:pStyle w:val="TableParagraph"/>
              <w:spacing w:before="38"/>
              <w:ind w:right="794"/>
              <w:jc w:val="right"/>
              <w:rPr>
                <w:sz w:val="24"/>
              </w:rPr>
            </w:pPr>
            <w:r>
              <w:rPr>
                <w:spacing w:val="-10"/>
                <w:sz w:val="24"/>
              </w:rPr>
              <w:t>1</w:t>
            </w:r>
          </w:p>
        </w:tc>
      </w:tr>
      <w:tr w:rsidR="00DD6EB3" w:rsidTr="001B0DA6">
        <w:trPr>
          <w:trHeight w:val="364"/>
        </w:trPr>
        <w:tc>
          <w:tcPr>
            <w:tcW w:w="974" w:type="dxa"/>
          </w:tcPr>
          <w:p w:rsidR="00DD6EB3" w:rsidRDefault="00DD6EB3" w:rsidP="001B0DA6">
            <w:pPr>
              <w:pStyle w:val="TableParagraph"/>
              <w:spacing w:before="38"/>
              <w:ind w:left="100"/>
              <w:rPr>
                <w:sz w:val="24"/>
              </w:rPr>
            </w:pPr>
            <w:r>
              <w:rPr>
                <w:spacing w:val="-10"/>
                <w:sz w:val="24"/>
              </w:rPr>
              <w:t>6</w:t>
            </w:r>
          </w:p>
        </w:tc>
        <w:tc>
          <w:tcPr>
            <w:tcW w:w="4738" w:type="dxa"/>
          </w:tcPr>
          <w:p w:rsidR="00DD6EB3" w:rsidRDefault="00DD6EB3" w:rsidP="001B0DA6">
            <w:pPr>
              <w:pStyle w:val="TableParagraph"/>
              <w:spacing w:before="38"/>
              <w:ind w:left="233"/>
              <w:rPr>
                <w:sz w:val="24"/>
              </w:rPr>
            </w:pPr>
            <w:r>
              <w:rPr>
                <w:spacing w:val="-2"/>
                <w:sz w:val="24"/>
              </w:rPr>
              <w:t>Многогранники</w:t>
            </w:r>
          </w:p>
        </w:tc>
        <w:tc>
          <w:tcPr>
            <w:tcW w:w="1491" w:type="dxa"/>
          </w:tcPr>
          <w:p w:rsidR="00DD6EB3" w:rsidRDefault="00DD6EB3" w:rsidP="001B0DA6">
            <w:pPr>
              <w:pStyle w:val="TableParagraph"/>
              <w:spacing w:before="38"/>
              <w:ind w:left="190"/>
              <w:jc w:val="center"/>
              <w:rPr>
                <w:sz w:val="24"/>
              </w:rPr>
            </w:pPr>
            <w:r>
              <w:rPr>
                <w:spacing w:val="-10"/>
                <w:sz w:val="24"/>
              </w:rPr>
              <w:t>7</w:t>
            </w:r>
          </w:p>
        </w:tc>
        <w:tc>
          <w:tcPr>
            <w:tcW w:w="1908" w:type="dxa"/>
          </w:tcPr>
          <w:p w:rsidR="00DD6EB3" w:rsidRDefault="00DD6EB3" w:rsidP="001B0DA6">
            <w:pPr>
              <w:pStyle w:val="TableParagraph"/>
              <w:spacing w:before="38"/>
              <w:ind w:right="794"/>
              <w:jc w:val="right"/>
              <w:rPr>
                <w:sz w:val="24"/>
              </w:rPr>
            </w:pPr>
          </w:p>
        </w:tc>
      </w:tr>
      <w:tr w:rsidR="00DD6EB3" w:rsidTr="001B0DA6">
        <w:trPr>
          <w:trHeight w:val="362"/>
        </w:trPr>
        <w:tc>
          <w:tcPr>
            <w:tcW w:w="974" w:type="dxa"/>
          </w:tcPr>
          <w:p w:rsidR="00DD6EB3" w:rsidRDefault="00DD6EB3" w:rsidP="001B0DA6">
            <w:pPr>
              <w:pStyle w:val="TableParagraph"/>
              <w:spacing w:before="36"/>
              <w:ind w:left="100"/>
              <w:rPr>
                <w:sz w:val="24"/>
              </w:rPr>
            </w:pPr>
            <w:r>
              <w:rPr>
                <w:spacing w:val="-10"/>
                <w:sz w:val="24"/>
              </w:rPr>
              <w:t>7</w:t>
            </w:r>
          </w:p>
        </w:tc>
        <w:tc>
          <w:tcPr>
            <w:tcW w:w="4738" w:type="dxa"/>
          </w:tcPr>
          <w:p w:rsidR="00DD6EB3" w:rsidRDefault="00DD6EB3" w:rsidP="001B0DA6">
            <w:pPr>
              <w:pStyle w:val="TableParagraph"/>
              <w:spacing w:before="36"/>
              <w:ind w:left="233"/>
              <w:rPr>
                <w:sz w:val="24"/>
              </w:rPr>
            </w:pPr>
            <w:r>
              <w:rPr>
                <w:sz w:val="24"/>
              </w:rPr>
              <w:t>Векторы</w:t>
            </w:r>
            <w:r>
              <w:rPr>
                <w:spacing w:val="-2"/>
                <w:sz w:val="24"/>
              </w:rPr>
              <w:t xml:space="preserve"> </w:t>
            </w:r>
            <w:r>
              <w:rPr>
                <w:sz w:val="24"/>
              </w:rPr>
              <w:t>в</w:t>
            </w:r>
            <w:r>
              <w:rPr>
                <w:spacing w:val="-2"/>
                <w:sz w:val="24"/>
              </w:rPr>
              <w:t xml:space="preserve"> пространстве</w:t>
            </w:r>
          </w:p>
        </w:tc>
        <w:tc>
          <w:tcPr>
            <w:tcW w:w="1491" w:type="dxa"/>
          </w:tcPr>
          <w:p w:rsidR="00DD6EB3" w:rsidRDefault="00DD6EB3" w:rsidP="001B0DA6">
            <w:pPr>
              <w:pStyle w:val="TableParagraph"/>
              <w:spacing w:before="36"/>
              <w:ind w:left="190"/>
              <w:jc w:val="center"/>
              <w:rPr>
                <w:sz w:val="24"/>
              </w:rPr>
            </w:pPr>
            <w:r>
              <w:rPr>
                <w:spacing w:val="-5"/>
                <w:sz w:val="24"/>
              </w:rPr>
              <w:t>12</w:t>
            </w:r>
          </w:p>
        </w:tc>
        <w:tc>
          <w:tcPr>
            <w:tcW w:w="1908" w:type="dxa"/>
          </w:tcPr>
          <w:p w:rsidR="00DD6EB3" w:rsidRDefault="00DD6EB3" w:rsidP="001B0DA6">
            <w:pPr>
              <w:pStyle w:val="TableParagraph"/>
              <w:rPr>
                <w:sz w:val="24"/>
              </w:rPr>
            </w:pPr>
          </w:p>
        </w:tc>
      </w:tr>
      <w:tr w:rsidR="00DD6EB3" w:rsidTr="001B0DA6">
        <w:trPr>
          <w:trHeight w:val="678"/>
        </w:trPr>
        <w:tc>
          <w:tcPr>
            <w:tcW w:w="974" w:type="dxa"/>
          </w:tcPr>
          <w:p w:rsidR="00DD6EB3" w:rsidRDefault="00DD6EB3" w:rsidP="001B0DA6">
            <w:pPr>
              <w:pStyle w:val="TableParagraph"/>
              <w:spacing w:before="197"/>
              <w:ind w:left="100"/>
              <w:rPr>
                <w:sz w:val="24"/>
              </w:rPr>
            </w:pPr>
            <w:r>
              <w:rPr>
                <w:spacing w:val="-10"/>
                <w:sz w:val="24"/>
              </w:rPr>
              <w:t>8</w:t>
            </w:r>
          </w:p>
        </w:tc>
        <w:tc>
          <w:tcPr>
            <w:tcW w:w="4738" w:type="dxa"/>
          </w:tcPr>
          <w:p w:rsidR="00DD6EB3" w:rsidRDefault="00DD6EB3" w:rsidP="001B0DA6">
            <w:pPr>
              <w:pStyle w:val="TableParagraph"/>
              <w:spacing w:before="4" w:line="320" w:lineRule="exact"/>
              <w:ind w:left="233"/>
              <w:rPr>
                <w:sz w:val="24"/>
              </w:rPr>
            </w:pPr>
            <w:r>
              <w:rPr>
                <w:sz w:val="24"/>
              </w:rPr>
              <w:t>Повторение,</w:t>
            </w:r>
            <w:r>
              <w:rPr>
                <w:spacing w:val="-13"/>
                <w:sz w:val="24"/>
              </w:rPr>
              <w:t xml:space="preserve"> </w:t>
            </w:r>
            <w:r>
              <w:rPr>
                <w:sz w:val="24"/>
              </w:rPr>
              <w:t>обобщение</w:t>
            </w:r>
            <w:r>
              <w:rPr>
                <w:spacing w:val="-14"/>
                <w:sz w:val="24"/>
              </w:rPr>
              <w:t xml:space="preserve"> </w:t>
            </w:r>
            <w:r>
              <w:rPr>
                <w:sz w:val="24"/>
              </w:rPr>
              <w:t>и</w:t>
            </w:r>
            <w:r>
              <w:rPr>
                <w:spacing w:val="-13"/>
                <w:sz w:val="24"/>
              </w:rPr>
              <w:t xml:space="preserve"> </w:t>
            </w:r>
            <w:r>
              <w:rPr>
                <w:sz w:val="24"/>
              </w:rPr>
              <w:t xml:space="preserve">систематизация </w:t>
            </w:r>
            <w:r>
              <w:rPr>
                <w:spacing w:val="-2"/>
                <w:sz w:val="24"/>
              </w:rPr>
              <w:t>знаний</w:t>
            </w:r>
          </w:p>
        </w:tc>
        <w:tc>
          <w:tcPr>
            <w:tcW w:w="1491" w:type="dxa"/>
          </w:tcPr>
          <w:p w:rsidR="00DD6EB3" w:rsidRDefault="004F28A0" w:rsidP="001B0DA6">
            <w:pPr>
              <w:pStyle w:val="TableParagraph"/>
              <w:spacing w:before="197"/>
              <w:ind w:left="190"/>
              <w:jc w:val="center"/>
              <w:rPr>
                <w:sz w:val="24"/>
              </w:rPr>
            </w:pPr>
            <w:r>
              <w:rPr>
                <w:spacing w:val="-10"/>
                <w:sz w:val="24"/>
              </w:rPr>
              <w:t>1</w:t>
            </w:r>
          </w:p>
        </w:tc>
        <w:tc>
          <w:tcPr>
            <w:tcW w:w="1908" w:type="dxa"/>
          </w:tcPr>
          <w:p w:rsidR="00DD6EB3" w:rsidRDefault="0055070B" w:rsidP="001B0DA6">
            <w:pPr>
              <w:pStyle w:val="TableParagraph"/>
              <w:spacing w:before="197"/>
              <w:ind w:right="794"/>
              <w:jc w:val="right"/>
              <w:rPr>
                <w:sz w:val="24"/>
              </w:rPr>
            </w:pPr>
            <w:r>
              <w:rPr>
                <w:spacing w:val="-10"/>
                <w:sz w:val="24"/>
              </w:rPr>
              <w:t>1</w:t>
            </w:r>
          </w:p>
        </w:tc>
      </w:tr>
      <w:tr w:rsidR="00DD6EB3" w:rsidTr="001B0DA6">
        <w:trPr>
          <w:trHeight w:val="552"/>
        </w:trPr>
        <w:tc>
          <w:tcPr>
            <w:tcW w:w="5712" w:type="dxa"/>
            <w:gridSpan w:val="2"/>
          </w:tcPr>
          <w:p w:rsidR="00DD6EB3" w:rsidRDefault="00DD6EB3" w:rsidP="001B0DA6">
            <w:pPr>
              <w:pStyle w:val="TableParagraph"/>
              <w:spacing w:before="135"/>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491" w:type="dxa"/>
          </w:tcPr>
          <w:p w:rsidR="00DD6EB3" w:rsidRDefault="00DD6EB3" w:rsidP="001B0DA6">
            <w:pPr>
              <w:pStyle w:val="TableParagraph"/>
              <w:spacing w:before="135"/>
              <w:ind w:left="658"/>
              <w:rPr>
                <w:sz w:val="24"/>
              </w:rPr>
            </w:pPr>
            <w:r>
              <w:rPr>
                <w:spacing w:val="-5"/>
                <w:sz w:val="24"/>
              </w:rPr>
              <w:t>102</w:t>
            </w:r>
          </w:p>
        </w:tc>
        <w:tc>
          <w:tcPr>
            <w:tcW w:w="1908" w:type="dxa"/>
          </w:tcPr>
          <w:p w:rsidR="00DD6EB3" w:rsidRDefault="00DD6EB3" w:rsidP="001B0DA6">
            <w:pPr>
              <w:pStyle w:val="TableParagraph"/>
              <w:spacing w:before="135"/>
              <w:ind w:right="794"/>
              <w:jc w:val="right"/>
              <w:rPr>
                <w:sz w:val="24"/>
              </w:rPr>
            </w:pPr>
          </w:p>
        </w:tc>
      </w:tr>
    </w:tbl>
    <w:p w:rsidR="00DD6EB3" w:rsidRPr="00B74960" w:rsidRDefault="004A3CAA" w:rsidP="00B74960">
      <w:pPr>
        <w:spacing w:line="264" w:lineRule="auto"/>
        <w:rPr>
          <w:b/>
          <w:sz w:val="28"/>
        </w:rPr>
      </w:pPr>
      <w:r w:rsidRPr="00B74960">
        <w:rPr>
          <w:b/>
          <w:sz w:val="28"/>
        </w:rPr>
        <w:t>11класс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4532"/>
        <w:gridCol w:w="1599"/>
        <w:gridCol w:w="1908"/>
      </w:tblGrid>
      <w:tr w:rsidR="00DD6EB3" w:rsidTr="001B0DA6">
        <w:trPr>
          <w:trHeight w:val="362"/>
        </w:trPr>
        <w:tc>
          <w:tcPr>
            <w:tcW w:w="1181" w:type="dxa"/>
            <w:vMerge w:val="restart"/>
          </w:tcPr>
          <w:p w:rsidR="00DD6EB3" w:rsidRDefault="00DD6EB3" w:rsidP="001B0DA6">
            <w:pPr>
              <w:pStyle w:val="TableParagraph"/>
              <w:spacing w:before="269"/>
              <w:rPr>
                <w:b/>
                <w:sz w:val="24"/>
              </w:rPr>
            </w:pPr>
          </w:p>
          <w:p w:rsidR="00DD6EB3" w:rsidRDefault="00DD6EB3" w:rsidP="001B0DA6">
            <w:pPr>
              <w:pStyle w:val="TableParagraph"/>
              <w:ind w:left="235"/>
              <w:rPr>
                <w:b/>
                <w:sz w:val="24"/>
              </w:rPr>
            </w:pPr>
            <w:r>
              <w:rPr>
                <w:b/>
                <w:sz w:val="24"/>
              </w:rPr>
              <w:t>№</w:t>
            </w:r>
            <w:r>
              <w:rPr>
                <w:b/>
                <w:spacing w:val="-2"/>
                <w:sz w:val="24"/>
              </w:rPr>
              <w:t xml:space="preserve"> </w:t>
            </w:r>
            <w:proofErr w:type="gramStart"/>
            <w:r>
              <w:rPr>
                <w:b/>
                <w:spacing w:val="-5"/>
                <w:sz w:val="24"/>
              </w:rPr>
              <w:t>п</w:t>
            </w:r>
            <w:proofErr w:type="gramEnd"/>
            <w:r>
              <w:rPr>
                <w:b/>
                <w:spacing w:val="-5"/>
                <w:sz w:val="24"/>
              </w:rPr>
              <w:t>/п</w:t>
            </w:r>
          </w:p>
        </w:tc>
        <w:tc>
          <w:tcPr>
            <w:tcW w:w="4532" w:type="dxa"/>
            <w:vMerge w:val="restart"/>
          </w:tcPr>
          <w:p w:rsidR="00DD6EB3" w:rsidRDefault="00DD6EB3" w:rsidP="001B0DA6">
            <w:pPr>
              <w:pStyle w:val="TableParagraph"/>
              <w:spacing w:before="110"/>
              <w:rPr>
                <w:b/>
                <w:sz w:val="24"/>
              </w:rPr>
            </w:pPr>
          </w:p>
          <w:p w:rsidR="00DD6EB3" w:rsidRDefault="00DD6EB3" w:rsidP="001B0DA6">
            <w:pPr>
              <w:pStyle w:val="TableParagraph"/>
              <w:spacing w:line="278" w:lineRule="auto"/>
              <w:ind w:left="232" w:right="6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507" w:type="dxa"/>
            <w:gridSpan w:val="2"/>
            <w:tcBorders>
              <w:right w:val="single" w:sz="4" w:space="0" w:color="auto"/>
            </w:tcBorders>
          </w:tcPr>
          <w:p w:rsidR="00DD6EB3" w:rsidRDefault="00DD6EB3" w:rsidP="001B0DA6">
            <w:pPr>
              <w:pStyle w:val="TableParagraph"/>
              <w:spacing w:before="46"/>
              <w:ind w:left="97"/>
              <w:rPr>
                <w:b/>
                <w:sz w:val="24"/>
              </w:rPr>
            </w:pPr>
            <w:r>
              <w:rPr>
                <w:b/>
                <w:sz w:val="24"/>
              </w:rPr>
              <w:t>Количество</w:t>
            </w:r>
            <w:r>
              <w:rPr>
                <w:b/>
                <w:spacing w:val="-6"/>
                <w:sz w:val="24"/>
              </w:rPr>
              <w:t xml:space="preserve"> </w:t>
            </w:r>
            <w:r>
              <w:rPr>
                <w:b/>
                <w:spacing w:val="-4"/>
                <w:sz w:val="24"/>
              </w:rPr>
              <w:t>часов</w:t>
            </w:r>
          </w:p>
        </w:tc>
      </w:tr>
      <w:tr w:rsidR="00DD6EB3" w:rsidTr="001B0DA6">
        <w:trPr>
          <w:trHeight w:val="1305"/>
        </w:trPr>
        <w:tc>
          <w:tcPr>
            <w:tcW w:w="1181" w:type="dxa"/>
            <w:vMerge/>
            <w:tcBorders>
              <w:top w:val="nil"/>
            </w:tcBorders>
          </w:tcPr>
          <w:p w:rsidR="00DD6EB3" w:rsidRDefault="00DD6EB3" w:rsidP="001B0DA6">
            <w:pPr>
              <w:rPr>
                <w:sz w:val="2"/>
                <w:szCs w:val="2"/>
              </w:rPr>
            </w:pPr>
          </w:p>
        </w:tc>
        <w:tc>
          <w:tcPr>
            <w:tcW w:w="4532" w:type="dxa"/>
            <w:vMerge/>
            <w:tcBorders>
              <w:top w:val="nil"/>
            </w:tcBorders>
          </w:tcPr>
          <w:p w:rsidR="00DD6EB3" w:rsidRDefault="00DD6EB3" w:rsidP="001B0DA6">
            <w:pPr>
              <w:rPr>
                <w:sz w:val="2"/>
                <w:szCs w:val="2"/>
              </w:rPr>
            </w:pPr>
          </w:p>
        </w:tc>
        <w:tc>
          <w:tcPr>
            <w:tcW w:w="1599" w:type="dxa"/>
          </w:tcPr>
          <w:p w:rsidR="00DD6EB3" w:rsidRDefault="00DD6EB3" w:rsidP="001B0DA6">
            <w:pPr>
              <w:pStyle w:val="TableParagraph"/>
              <w:spacing w:before="86"/>
              <w:rPr>
                <w:b/>
                <w:sz w:val="24"/>
              </w:rPr>
            </w:pPr>
          </w:p>
          <w:p w:rsidR="00DD6EB3" w:rsidRDefault="00DD6EB3" w:rsidP="001B0DA6">
            <w:pPr>
              <w:pStyle w:val="TableParagraph"/>
              <w:ind w:left="232"/>
              <w:rPr>
                <w:b/>
                <w:sz w:val="24"/>
              </w:rPr>
            </w:pPr>
            <w:r>
              <w:rPr>
                <w:b/>
                <w:spacing w:val="-2"/>
                <w:sz w:val="24"/>
              </w:rPr>
              <w:t>Всего</w:t>
            </w:r>
          </w:p>
        </w:tc>
        <w:tc>
          <w:tcPr>
            <w:tcW w:w="1908" w:type="dxa"/>
            <w:tcBorders>
              <w:right w:val="single" w:sz="4" w:space="0" w:color="auto"/>
            </w:tcBorders>
          </w:tcPr>
          <w:p w:rsidR="00DD6EB3" w:rsidRDefault="00DD6EB3" w:rsidP="001B0DA6">
            <w:pPr>
              <w:pStyle w:val="TableParagraph"/>
              <w:spacing w:before="46" w:line="276" w:lineRule="auto"/>
              <w:ind w:left="232"/>
              <w:rPr>
                <w:b/>
                <w:sz w:val="24"/>
              </w:rPr>
            </w:pPr>
            <w:r>
              <w:rPr>
                <w:b/>
                <w:spacing w:val="-2"/>
                <w:sz w:val="24"/>
              </w:rPr>
              <w:t>Контрольные/ проверочные работы</w:t>
            </w:r>
          </w:p>
        </w:tc>
      </w:tr>
      <w:tr w:rsidR="00DD6EB3" w:rsidTr="001B0DA6">
        <w:trPr>
          <w:trHeight w:val="362"/>
        </w:trPr>
        <w:tc>
          <w:tcPr>
            <w:tcW w:w="1181" w:type="dxa"/>
          </w:tcPr>
          <w:p w:rsidR="00DD6EB3" w:rsidRDefault="00DD6EB3" w:rsidP="001B0DA6">
            <w:pPr>
              <w:pStyle w:val="TableParagraph"/>
              <w:spacing w:before="41"/>
              <w:ind w:left="100"/>
              <w:rPr>
                <w:sz w:val="24"/>
              </w:rPr>
            </w:pPr>
            <w:r>
              <w:rPr>
                <w:spacing w:val="-10"/>
                <w:sz w:val="24"/>
              </w:rPr>
              <w:t>1</w:t>
            </w:r>
          </w:p>
        </w:tc>
        <w:tc>
          <w:tcPr>
            <w:tcW w:w="4532" w:type="dxa"/>
          </w:tcPr>
          <w:p w:rsidR="00DD6EB3" w:rsidRDefault="00DD6EB3" w:rsidP="001B0DA6">
            <w:pPr>
              <w:pStyle w:val="TableParagraph"/>
              <w:spacing w:before="41"/>
              <w:ind w:left="232"/>
              <w:rPr>
                <w:sz w:val="24"/>
              </w:rPr>
            </w:pPr>
            <w:r>
              <w:rPr>
                <w:sz w:val="24"/>
              </w:rPr>
              <w:t>Аналитическая</w:t>
            </w:r>
            <w:r>
              <w:rPr>
                <w:spacing w:val="-6"/>
                <w:sz w:val="24"/>
              </w:rPr>
              <w:t xml:space="preserve"> </w:t>
            </w:r>
            <w:r>
              <w:rPr>
                <w:spacing w:val="-2"/>
                <w:sz w:val="24"/>
              </w:rPr>
              <w:t>геометрия</w:t>
            </w:r>
          </w:p>
        </w:tc>
        <w:tc>
          <w:tcPr>
            <w:tcW w:w="1599" w:type="dxa"/>
          </w:tcPr>
          <w:p w:rsidR="00DD6EB3" w:rsidRDefault="00DD6EB3" w:rsidP="001B0DA6">
            <w:pPr>
              <w:pStyle w:val="TableParagraph"/>
              <w:spacing w:before="41"/>
              <w:ind w:right="581"/>
              <w:jc w:val="right"/>
              <w:rPr>
                <w:sz w:val="24"/>
              </w:rPr>
            </w:pPr>
            <w:r>
              <w:rPr>
                <w:spacing w:val="-5"/>
                <w:sz w:val="24"/>
              </w:rPr>
              <w:t>15</w:t>
            </w:r>
          </w:p>
        </w:tc>
        <w:tc>
          <w:tcPr>
            <w:tcW w:w="1908" w:type="dxa"/>
          </w:tcPr>
          <w:p w:rsidR="00DD6EB3" w:rsidRDefault="00DD6EB3" w:rsidP="001B0DA6">
            <w:pPr>
              <w:pStyle w:val="TableParagraph"/>
              <w:spacing w:before="41"/>
              <w:ind w:right="797"/>
              <w:jc w:val="right"/>
              <w:rPr>
                <w:sz w:val="24"/>
              </w:rPr>
            </w:pPr>
            <w:r>
              <w:rPr>
                <w:spacing w:val="-10"/>
                <w:sz w:val="24"/>
              </w:rPr>
              <w:t>1</w:t>
            </w:r>
          </w:p>
        </w:tc>
      </w:tr>
      <w:tr w:rsidR="00DD6EB3" w:rsidTr="001B0DA6">
        <w:trPr>
          <w:trHeight w:val="678"/>
        </w:trPr>
        <w:tc>
          <w:tcPr>
            <w:tcW w:w="1181" w:type="dxa"/>
          </w:tcPr>
          <w:p w:rsidR="00DD6EB3" w:rsidRDefault="00DD6EB3" w:rsidP="001B0DA6">
            <w:pPr>
              <w:pStyle w:val="TableParagraph"/>
              <w:spacing w:before="199"/>
              <w:ind w:left="100"/>
              <w:rPr>
                <w:sz w:val="24"/>
              </w:rPr>
            </w:pPr>
            <w:r>
              <w:rPr>
                <w:spacing w:val="-10"/>
                <w:sz w:val="24"/>
              </w:rPr>
              <w:t>2</w:t>
            </w:r>
          </w:p>
        </w:tc>
        <w:tc>
          <w:tcPr>
            <w:tcW w:w="4532" w:type="dxa"/>
          </w:tcPr>
          <w:p w:rsidR="00DD6EB3" w:rsidRDefault="00DD6EB3" w:rsidP="001B0DA6">
            <w:pPr>
              <w:pStyle w:val="TableParagraph"/>
              <w:spacing w:before="7" w:line="310" w:lineRule="atLeast"/>
              <w:ind w:left="232" w:right="62"/>
              <w:rPr>
                <w:sz w:val="24"/>
              </w:rPr>
            </w:pPr>
            <w:r>
              <w:rPr>
                <w:sz w:val="24"/>
              </w:rPr>
              <w:t>Повторение,</w:t>
            </w:r>
            <w:r>
              <w:rPr>
                <w:spacing w:val="-15"/>
                <w:sz w:val="24"/>
              </w:rPr>
              <w:t xml:space="preserve"> </w:t>
            </w:r>
            <w:r>
              <w:rPr>
                <w:sz w:val="24"/>
              </w:rPr>
              <w:t>обобщение</w:t>
            </w:r>
            <w:r>
              <w:rPr>
                <w:spacing w:val="-15"/>
                <w:sz w:val="24"/>
              </w:rPr>
              <w:t xml:space="preserve"> </w:t>
            </w:r>
            <w:r>
              <w:rPr>
                <w:sz w:val="24"/>
              </w:rPr>
              <w:t>и систематизация знаний</w:t>
            </w:r>
          </w:p>
        </w:tc>
        <w:tc>
          <w:tcPr>
            <w:tcW w:w="1599" w:type="dxa"/>
          </w:tcPr>
          <w:p w:rsidR="00DD6EB3" w:rsidRDefault="00DD6EB3" w:rsidP="001B0DA6">
            <w:pPr>
              <w:pStyle w:val="TableParagraph"/>
              <w:spacing w:before="199"/>
              <w:ind w:right="581"/>
              <w:jc w:val="right"/>
              <w:rPr>
                <w:sz w:val="24"/>
              </w:rPr>
            </w:pPr>
            <w:r>
              <w:rPr>
                <w:spacing w:val="-5"/>
                <w:sz w:val="24"/>
              </w:rPr>
              <w:t>15</w:t>
            </w:r>
          </w:p>
        </w:tc>
        <w:tc>
          <w:tcPr>
            <w:tcW w:w="1908" w:type="dxa"/>
          </w:tcPr>
          <w:p w:rsidR="00DD6EB3" w:rsidRDefault="00276480" w:rsidP="001B0DA6">
            <w:pPr>
              <w:pStyle w:val="TableParagraph"/>
              <w:spacing w:before="199"/>
              <w:ind w:right="797"/>
              <w:jc w:val="right"/>
              <w:rPr>
                <w:sz w:val="24"/>
              </w:rPr>
            </w:pPr>
            <w:proofErr w:type="spellStart"/>
            <w:proofErr w:type="gramStart"/>
            <w:r>
              <w:rPr>
                <w:spacing w:val="-10"/>
                <w:sz w:val="24"/>
              </w:rPr>
              <w:t>пр</w:t>
            </w:r>
            <w:proofErr w:type="spellEnd"/>
            <w:proofErr w:type="gramEnd"/>
          </w:p>
        </w:tc>
      </w:tr>
      <w:tr w:rsidR="00DD6EB3" w:rsidTr="001B0DA6">
        <w:trPr>
          <w:trHeight w:val="364"/>
        </w:trPr>
        <w:tc>
          <w:tcPr>
            <w:tcW w:w="1181" w:type="dxa"/>
          </w:tcPr>
          <w:p w:rsidR="00DD6EB3" w:rsidRDefault="00DD6EB3" w:rsidP="001B0DA6">
            <w:pPr>
              <w:pStyle w:val="TableParagraph"/>
              <w:spacing w:before="41"/>
              <w:ind w:left="100"/>
              <w:rPr>
                <w:sz w:val="24"/>
              </w:rPr>
            </w:pPr>
            <w:r>
              <w:rPr>
                <w:spacing w:val="-10"/>
                <w:sz w:val="24"/>
              </w:rPr>
              <w:t>3</w:t>
            </w:r>
          </w:p>
        </w:tc>
        <w:tc>
          <w:tcPr>
            <w:tcW w:w="4532" w:type="dxa"/>
          </w:tcPr>
          <w:p w:rsidR="00DD6EB3" w:rsidRDefault="00DD6EB3" w:rsidP="001B0DA6">
            <w:pPr>
              <w:pStyle w:val="TableParagraph"/>
              <w:spacing w:before="41"/>
              <w:ind w:left="232"/>
              <w:rPr>
                <w:sz w:val="24"/>
              </w:rPr>
            </w:pPr>
            <w:proofErr w:type="spellStart"/>
            <w:r>
              <w:rPr>
                <w:sz w:val="24"/>
              </w:rPr>
              <w:t>Объѐм</w:t>
            </w:r>
            <w:proofErr w:type="spellEnd"/>
            <w:r>
              <w:rPr>
                <w:spacing w:val="-2"/>
                <w:sz w:val="24"/>
              </w:rPr>
              <w:t xml:space="preserve"> многогранника</w:t>
            </w:r>
          </w:p>
        </w:tc>
        <w:tc>
          <w:tcPr>
            <w:tcW w:w="1599" w:type="dxa"/>
          </w:tcPr>
          <w:p w:rsidR="00DD6EB3" w:rsidRDefault="00DD6EB3" w:rsidP="001B0DA6">
            <w:pPr>
              <w:pStyle w:val="TableParagraph"/>
              <w:spacing w:before="41"/>
              <w:ind w:right="581"/>
              <w:jc w:val="right"/>
              <w:rPr>
                <w:sz w:val="24"/>
              </w:rPr>
            </w:pPr>
            <w:r>
              <w:rPr>
                <w:spacing w:val="-5"/>
                <w:sz w:val="24"/>
              </w:rPr>
              <w:t>17</w:t>
            </w:r>
          </w:p>
        </w:tc>
        <w:tc>
          <w:tcPr>
            <w:tcW w:w="1908" w:type="dxa"/>
          </w:tcPr>
          <w:p w:rsidR="00DD6EB3" w:rsidRDefault="00DD6EB3" w:rsidP="001B0DA6">
            <w:pPr>
              <w:pStyle w:val="TableParagraph"/>
              <w:spacing w:before="41"/>
              <w:ind w:right="797"/>
              <w:jc w:val="right"/>
              <w:rPr>
                <w:sz w:val="24"/>
              </w:rPr>
            </w:pPr>
            <w:r>
              <w:rPr>
                <w:spacing w:val="-10"/>
                <w:sz w:val="24"/>
              </w:rPr>
              <w:t>1</w:t>
            </w:r>
          </w:p>
        </w:tc>
      </w:tr>
      <w:tr w:rsidR="00DD6EB3" w:rsidTr="001B0DA6">
        <w:trPr>
          <w:trHeight w:val="362"/>
        </w:trPr>
        <w:tc>
          <w:tcPr>
            <w:tcW w:w="1181" w:type="dxa"/>
          </w:tcPr>
          <w:p w:rsidR="00DD6EB3" w:rsidRDefault="00DD6EB3" w:rsidP="001B0DA6">
            <w:pPr>
              <w:pStyle w:val="TableParagraph"/>
              <w:spacing w:before="38"/>
              <w:ind w:left="100"/>
              <w:rPr>
                <w:sz w:val="24"/>
              </w:rPr>
            </w:pPr>
            <w:r>
              <w:rPr>
                <w:spacing w:val="-10"/>
                <w:sz w:val="24"/>
              </w:rPr>
              <w:t>4</w:t>
            </w:r>
          </w:p>
        </w:tc>
        <w:tc>
          <w:tcPr>
            <w:tcW w:w="4532" w:type="dxa"/>
          </w:tcPr>
          <w:p w:rsidR="00DD6EB3" w:rsidRDefault="00DD6EB3" w:rsidP="001B0DA6">
            <w:pPr>
              <w:pStyle w:val="TableParagraph"/>
              <w:spacing w:before="38"/>
              <w:ind w:left="232"/>
              <w:rPr>
                <w:sz w:val="24"/>
              </w:rPr>
            </w:pPr>
            <w:r>
              <w:rPr>
                <w:sz w:val="24"/>
              </w:rPr>
              <w:t>Тела</w:t>
            </w:r>
            <w:r>
              <w:rPr>
                <w:spacing w:val="-5"/>
                <w:sz w:val="24"/>
              </w:rPr>
              <w:t xml:space="preserve"> </w:t>
            </w:r>
            <w:r>
              <w:rPr>
                <w:spacing w:val="-2"/>
                <w:sz w:val="24"/>
              </w:rPr>
              <w:t>вращения</w:t>
            </w:r>
          </w:p>
        </w:tc>
        <w:tc>
          <w:tcPr>
            <w:tcW w:w="1599" w:type="dxa"/>
          </w:tcPr>
          <w:p w:rsidR="00DD6EB3" w:rsidRDefault="00DD6EB3" w:rsidP="001B0DA6">
            <w:pPr>
              <w:pStyle w:val="TableParagraph"/>
              <w:spacing w:before="38"/>
              <w:ind w:right="581"/>
              <w:jc w:val="right"/>
              <w:rPr>
                <w:sz w:val="24"/>
              </w:rPr>
            </w:pPr>
            <w:r>
              <w:rPr>
                <w:spacing w:val="-5"/>
                <w:sz w:val="24"/>
              </w:rPr>
              <w:t>24</w:t>
            </w:r>
          </w:p>
        </w:tc>
        <w:tc>
          <w:tcPr>
            <w:tcW w:w="1908" w:type="dxa"/>
          </w:tcPr>
          <w:p w:rsidR="00DD6EB3" w:rsidRDefault="00276480" w:rsidP="001B0DA6">
            <w:pPr>
              <w:pStyle w:val="TableParagraph"/>
              <w:spacing w:before="38"/>
              <w:ind w:right="797"/>
              <w:jc w:val="right"/>
              <w:rPr>
                <w:sz w:val="24"/>
              </w:rPr>
            </w:pPr>
            <w:proofErr w:type="spellStart"/>
            <w:proofErr w:type="gramStart"/>
            <w:r>
              <w:rPr>
                <w:spacing w:val="-10"/>
                <w:sz w:val="24"/>
              </w:rPr>
              <w:t>пр</w:t>
            </w:r>
            <w:proofErr w:type="spellEnd"/>
            <w:proofErr w:type="gramEnd"/>
          </w:p>
        </w:tc>
      </w:tr>
      <w:tr w:rsidR="00DD6EB3" w:rsidTr="001B0DA6">
        <w:trPr>
          <w:trHeight w:val="678"/>
        </w:trPr>
        <w:tc>
          <w:tcPr>
            <w:tcW w:w="1181" w:type="dxa"/>
          </w:tcPr>
          <w:p w:rsidR="00DD6EB3" w:rsidRDefault="00DD6EB3" w:rsidP="001B0DA6">
            <w:pPr>
              <w:pStyle w:val="TableParagraph"/>
              <w:spacing w:before="199"/>
              <w:ind w:left="100"/>
              <w:rPr>
                <w:sz w:val="24"/>
              </w:rPr>
            </w:pPr>
            <w:r>
              <w:rPr>
                <w:spacing w:val="-10"/>
                <w:sz w:val="24"/>
              </w:rPr>
              <w:t>5</w:t>
            </w:r>
          </w:p>
        </w:tc>
        <w:tc>
          <w:tcPr>
            <w:tcW w:w="4532" w:type="dxa"/>
          </w:tcPr>
          <w:p w:rsidR="00DD6EB3" w:rsidRDefault="00DD6EB3" w:rsidP="001B0DA6">
            <w:pPr>
              <w:pStyle w:val="TableParagraph"/>
              <w:spacing w:before="6" w:line="320" w:lineRule="exact"/>
              <w:ind w:left="232" w:right="153"/>
              <w:rPr>
                <w:sz w:val="24"/>
              </w:rPr>
            </w:pPr>
            <w:r>
              <w:rPr>
                <w:sz w:val="24"/>
              </w:rPr>
              <w:t>Площади</w:t>
            </w:r>
            <w:r>
              <w:rPr>
                <w:spacing w:val="-12"/>
                <w:sz w:val="24"/>
              </w:rPr>
              <w:t xml:space="preserve"> </w:t>
            </w:r>
            <w:r>
              <w:rPr>
                <w:sz w:val="24"/>
              </w:rPr>
              <w:t>поверхности</w:t>
            </w:r>
            <w:r>
              <w:rPr>
                <w:spacing w:val="-15"/>
                <w:sz w:val="24"/>
              </w:rPr>
              <w:t xml:space="preserve"> </w:t>
            </w:r>
            <w:r>
              <w:rPr>
                <w:sz w:val="24"/>
              </w:rPr>
              <w:t>и</w:t>
            </w:r>
            <w:r>
              <w:rPr>
                <w:spacing w:val="-13"/>
                <w:sz w:val="24"/>
              </w:rPr>
              <w:t xml:space="preserve"> </w:t>
            </w:r>
            <w:proofErr w:type="spellStart"/>
            <w:r>
              <w:rPr>
                <w:sz w:val="24"/>
              </w:rPr>
              <w:t>объѐмы</w:t>
            </w:r>
            <w:proofErr w:type="spellEnd"/>
            <w:r>
              <w:rPr>
                <w:sz w:val="24"/>
              </w:rPr>
              <w:t xml:space="preserve"> круглых тел</w:t>
            </w:r>
          </w:p>
        </w:tc>
        <w:tc>
          <w:tcPr>
            <w:tcW w:w="1599" w:type="dxa"/>
          </w:tcPr>
          <w:p w:rsidR="00DD6EB3" w:rsidRDefault="00DD6EB3" w:rsidP="001B0DA6">
            <w:pPr>
              <w:pStyle w:val="TableParagraph"/>
              <w:spacing w:before="199"/>
              <w:ind w:left="186"/>
              <w:jc w:val="center"/>
              <w:rPr>
                <w:sz w:val="24"/>
              </w:rPr>
            </w:pPr>
            <w:r>
              <w:rPr>
                <w:spacing w:val="-10"/>
                <w:sz w:val="24"/>
              </w:rPr>
              <w:t>9</w:t>
            </w:r>
          </w:p>
        </w:tc>
        <w:tc>
          <w:tcPr>
            <w:tcW w:w="1908" w:type="dxa"/>
          </w:tcPr>
          <w:p w:rsidR="00DD6EB3" w:rsidRDefault="00DD6EB3" w:rsidP="001B0DA6">
            <w:pPr>
              <w:pStyle w:val="TableParagraph"/>
              <w:spacing w:before="199"/>
              <w:ind w:right="797"/>
              <w:jc w:val="right"/>
              <w:rPr>
                <w:sz w:val="24"/>
              </w:rPr>
            </w:pPr>
            <w:r>
              <w:rPr>
                <w:spacing w:val="-10"/>
                <w:sz w:val="24"/>
              </w:rPr>
              <w:t>1</w:t>
            </w:r>
          </w:p>
        </w:tc>
      </w:tr>
      <w:tr w:rsidR="00DD6EB3" w:rsidTr="001B0DA6">
        <w:trPr>
          <w:trHeight w:val="362"/>
        </w:trPr>
        <w:tc>
          <w:tcPr>
            <w:tcW w:w="1181" w:type="dxa"/>
          </w:tcPr>
          <w:p w:rsidR="00DD6EB3" w:rsidRDefault="00DD6EB3" w:rsidP="001B0DA6">
            <w:pPr>
              <w:pStyle w:val="TableParagraph"/>
              <w:spacing w:before="41"/>
              <w:ind w:left="100"/>
              <w:rPr>
                <w:sz w:val="24"/>
              </w:rPr>
            </w:pPr>
            <w:r>
              <w:rPr>
                <w:spacing w:val="-10"/>
                <w:sz w:val="24"/>
              </w:rPr>
              <w:t>6</w:t>
            </w:r>
          </w:p>
        </w:tc>
        <w:tc>
          <w:tcPr>
            <w:tcW w:w="4532" w:type="dxa"/>
          </w:tcPr>
          <w:p w:rsidR="00DD6EB3" w:rsidRDefault="00DD6EB3" w:rsidP="001B0DA6">
            <w:pPr>
              <w:pStyle w:val="TableParagraph"/>
              <w:spacing w:before="41"/>
              <w:ind w:left="232"/>
              <w:rPr>
                <w:sz w:val="24"/>
              </w:rPr>
            </w:pPr>
            <w:r>
              <w:rPr>
                <w:spacing w:val="-2"/>
                <w:sz w:val="24"/>
              </w:rPr>
              <w:t>Движения</w:t>
            </w:r>
          </w:p>
        </w:tc>
        <w:tc>
          <w:tcPr>
            <w:tcW w:w="1599" w:type="dxa"/>
          </w:tcPr>
          <w:p w:rsidR="00DD6EB3" w:rsidRDefault="00DD6EB3" w:rsidP="001B0DA6">
            <w:pPr>
              <w:pStyle w:val="TableParagraph"/>
              <w:spacing w:before="41"/>
              <w:ind w:left="186"/>
              <w:jc w:val="center"/>
              <w:rPr>
                <w:sz w:val="24"/>
              </w:rPr>
            </w:pPr>
            <w:r>
              <w:rPr>
                <w:spacing w:val="-10"/>
                <w:sz w:val="24"/>
              </w:rPr>
              <w:t>5</w:t>
            </w:r>
          </w:p>
        </w:tc>
        <w:tc>
          <w:tcPr>
            <w:tcW w:w="1908" w:type="dxa"/>
          </w:tcPr>
          <w:p w:rsidR="00DD6EB3" w:rsidRDefault="00DD6EB3" w:rsidP="001B0DA6">
            <w:pPr>
              <w:pStyle w:val="TableParagraph"/>
              <w:spacing w:before="41"/>
              <w:ind w:right="797"/>
              <w:jc w:val="right"/>
              <w:rPr>
                <w:sz w:val="24"/>
              </w:rPr>
            </w:pPr>
          </w:p>
        </w:tc>
      </w:tr>
      <w:tr w:rsidR="00DD6EB3" w:rsidTr="001B0DA6">
        <w:trPr>
          <w:trHeight w:val="678"/>
        </w:trPr>
        <w:tc>
          <w:tcPr>
            <w:tcW w:w="1181" w:type="dxa"/>
          </w:tcPr>
          <w:p w:rsidR="00DD6EB3" w:rsidRDefault="00DD6EB3" w:rsidP="001B0DA6">
            <w:pPr>
              <w:pStyle w:val="TableParagraph"/>
              <w:spacing w:before="199"/>
              <w:ind w:left="100"/>
              <w:rPr>
                <w:sz w:val="24"/>
              </w:rPr>
            </w:pPr>
            <w:r>
              <w:rPr>
                <w:spacing w:val="-10"/>
                <w:sz w:val="24"/>
              </w:rPr>
              <w:t>7</w:t>
            </w:r>
          </w:p>
        </w:tc>
        <w:tc>
          <w:tcPr>
            <w:tcW w:w="4532" w:type="dxa"/>
          </w:tcPr>
          <w:p w:rsidR="00DD6EB3" w:rsidRDefault="00DD6EB3" w:rsidP="001B0DA6">
            <w:pPr>
              <w:pStyle w:val="TableParagraph"/>
              <w:spacing w:before="7" w:line="310" w:lineRule="atLeast"/>
              <w:ind w:left="232" w:right="153"/>
              <w:rPr>
                <w:sz w:val="24"/>
              </w:rPr>
            </w:pPr>
            <w:r>
              <w:rPr>
                <w:sz w:val="24"/>
              </w:rPr>
              <w:t>Повторение,</w:t>
            </w:r>
            <w:r>
              <w:rPr>
                <w:spacing w:val="-15"/>
                <w:sz w:val="24"/>
              </w:rPr>
              <w:t xml:space="preserve"> </w:t>
            </w:r>
            <w:r>
              <w:rPr>
                <w:sz w:val="24"/>
              </w:rPr>
              <w:t>обобщение</w:t>
            </w:r>
            <w:r>
              <w:rPr>
                <w:spacing w:val="-15"/>
                <w:sz w:val="24"/>
              </w:rPr>
              <w:t xml:space="preserve"> </w:t>
            </w:r>
            <w:r>
              <w:rPr>
                <w:sz w:val="24"/>
              </w:rPr>
              <w:t>и систематизация знаний</w:t>
            </w:r>
          </w:p>
        </w:tc>
        <w:tc>
          <w:tcPr>
            <w:tcW w:w="1599" w:type="dxa"/>
          </w:tcPr>
          <w:p w:rsidR="00DD6EB3" w:rsidRDefault="00DD6EB3" w:rsidP="001B0DA6">
            <w:pPr>
              <w:pStyle w:val="TableParagraph"/>
              <w:spacing w:before="199"/>
              <w:ind w:right="581"/>
              <w:jc w:val="right"/>
              <w:rPr>
                <w:sz w:val="24"/>
              </w:rPr>
            </w:pPr>
            <w:r>
              <w:rPr>
                <w:spacing w:val="-5"/>
                <w:sz w:val="24"/>
              </w:rPr>
              <w:t>17</w:t>
            </w:r>
          </w:p>
        </w:tc>
        <w:tc>
          <w:tcPr>
            <w:tcW w:w="1908" w:type="dxa"/>
          </w:tcPr>
          <w:p w:rsidR="00DD6EB3" w:rsidRDefault="0055070B" w:rsidP="001B0DA6">
            <w:pPr>
              <w:pStyle w:val="TableParagraph"/>
              <w:spacing w:before="199"/>
              <w:ind w:right="797"/>
              <w:jc w:val="right"/>
              <w:rPr>
                <w:sz w:val="24"/>
              </w:rPr>
            </w:pPr>
            <w:r>
              <w:rPr>
                <w:spacing w:val="-10"/>
                <w:sz w:val="24"/>
              </w:rPr>
              <w:t>1</w:t>
            </w:r>
          </w:p>
        </w:tc>
      </w:tr>
      <w:tr w:rsidR="00DD6EB3" w:rsidTr="001B0DA6">
        <w:trPr>
          <w:trHeight w:val="551"/>
        </w:trPr>
        <w:tc>
          <w:tcPr>
            <w:tcW w:w="5713" w:type="dxa"/>
            <w:gridSpan w:val="2"/>
          </w:tcPr>
          <w:p w:rsidR="00DD6EB3" w:rsidRDefault="00DD6EB3" w:rsidP="001B0DA6">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2"/>
                <w:sz w:val="24"/>
              </w:rPr>
              <w:t xml:space="preserve"> </w:t>
            </w:r>
            <w:r>
              <w:rPr>
                <w:sz w:val="24"/>
              </w:rPr>
              <w:t>ПО</w:t>
            </w:r>
            <w:r>
              <w:rPr>
                <w:spacing w:val="-2"/>
                <w:sz w:val="24"/>
              </w:rPr>
              <w:t xml:space="preserve"> ПРОГРАММЕ</w:t>
            </w:r>
          </w:p>
        </w:tc>
        <w:tc>
          <w:tcPr>
            <w:tcW w:w="1599" w:type="dxa"/>
          </w:tcPr>
          <w:p w:rsidR="00DD6EB3" w:rsidRDefault="00DD6EB3" w:rsidP="001B0DA6">
            <w:pPr>
              <w:pStyle w:val="TableParagraph"/>
              <w:spacing w:before="137"/>
              <w:ind w:right="521"/>
              <w:jc w:val="right"/>
              <w:rPr>
                <w:sz w:val="24"/>
              </w:rPr>
            </w:pPr>
            <w:r>
              <w:rPr>
                <w:spacing w:val="-5"/>
                <w:sz w:val="24"/>
              </w:rPr>
              <w:t>102</w:t>
            </w:r>
          </w:p>
        </w:tc>
        <w:tc>
          <w:tcPr>
            <w:tcW w:w="1908" w:type="dxa"/>
          </w:tcPr>
          <w:p w:rsidR="00DD6EB3" w:rsidRDefault="00DD6EB3" w:rsidP="001B0DA6">
            <w:pPr>
              <w:pStyle w:val="TableParagraph"/>
              <w:spacing w:before="137"/>
              <w:ind w:right="797"/>
              <w:jc w:val="right"/>
              <w:rPr>
                <w:sz w:val="24"/>
              </w:rPr>
            </w:pPr>
          </w:p>
        </w:tc>
      </w:tr>
    </w:tbl>
    <w:p w:rsidR="00DD6EB3" w:rsidRDefault="00DD6EB3" w:rsidP="000C1D4E">
      <w:pPr>
        <w:spacing w:before="59" w:line="276" w:lineRule="auto"/>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0C1D4E" w:rsidRDefault="00DD6EB3" w:rsidP="000C1D4E">
      <w:pPr>
        <w:spacing w:before="2"/>
        <w:ind w:left="1"/>
        <w:rPr>
          <w:b/>
          <w:spacing w:val="-2"/>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DD6EB3" w:rsidRPr="000C1D4E" w:rsidRDefault="00DD6EB3" w:rsidP="000C1D4E">
      <w:pPr>
        <w:spacing w:before="2"/>
        <w:ind w:left="1"/>
        <w:rPr>
          <w:b/>
          <w:sz w:val="28"/>
        </w:rPr>
      </w:pPr>
      <w:r>
        <w:t>Геометрия</w:t>
      </w:r>
      <w:r>
        <w:rPr>
          <w:spacing w:val="-7"/>
        </w:rPr>
        <w:t xml:space="preserve"> </w:t>
      </w:r>
      <w:r>
        <w:t>10-11</w:t>
      </w:r>
      <w:r>
        <w:rPr>
          <w:spacing w:val="-3"/>
        </w:rPr>
        <w:t xml:space="preserve"> </w:t>
      </w:r>
      <w:r>
        <w:t>базов</w:t>
      </w:r>
      <w:r w:rsidR="003D3F1A">
        <w:t>ы</w:t>
      </w:r>
      <w:r>
        <w:t>й</w:t>
      </w:r>
      <w:r>
        <w:rPr>
          <w:spacing w:val="-6"/>
        </w:rPr>
        <w:t xml:space="preserve"> </w:t>
      </w:r>
      <w:r>
        <w:t>и</w:t>
      </w:r>
      <w:r>
        <w:rPr>
          <w:spacing w:val="-4"/>
        </w:rPr>
        <w:t xml:space="preserve"> </w:t>
      </w:r>
      <w:r>
        <w:t>углубленный</w:t>
      </w:r>
      <w:r>
        <w:rPr>
          <w:spacing w:val="-4"/>
        </w:rPr>
        <w:t xml:space="preserve"> </w:t>
      </w:r>
      <w:proofErr w:type="spellStart"/>
      <w:r w:rsidR="003D3F1A">
        <w:t>уровени</w:t>
      </w:r>
      <w:proofErr w:type="spellEnd"/>
      <w:r>
        <w:t>,</w:t>
      </w:r>
      <w:r>
        <w:rPr>
          <w:spacing w:val="-5"/>
        </w:rPr>
        <w:t xml:space="preserve"> </w:t>
      </w:r>
      <w:proofErr w:type="spellStart"/>
      <w:r>
        <w:t>авт</w:t>
      </w:r>
      <w:proofErr w:type="gramStart"/>
      <w:r>
        <w:t>.А</w:t>
      </w:r>
      <w:proofErr w:type="gramEnd"/>
      <w:r>
        <w:t>танасян</w:t>
      </w:r>
      <w:proofErr w:type="spellEnd"/>
      <w:r>
        <w:rPr>
          <w:spacing w:val="-3"/>
        </w:rPr>
        <w:t xml:space="preserve"> </w:t>
      </w:r>
      <w:r>
        <w:t>Л.С.,</w:t>
      </w:r>
      <w:r>
        <w:rPr>
          <w:spacing w:val="-5"/>
        </w:rPr>
        <w:t xml:space="preserve"> </w:t>
      </w:r>
      <w:r>
        <w:t xml:space="preserve">изд. </w:t>
      </w:r>
      <w:r>
        <w:rPr>
          <w:spacing w:val="-2"/>
        </w:rPr>
        <w:t>Просвещение</w:t>
      </w:r>
      <w:r w:rsidR="003D3F1A">
        <w:rPr>
          <w:spacing w:val="-2"/>
        </w:rPr>
        <w:t xml:space="preserve"> 2018</w:t>
      </w:r>
    </w:p>
    <w:p w:rsidR="00DD6EB3" w:rsidRPr="000C1D4E" w:rsidRDefault="00DD6EB3" w:rsidP="000C1D4E">
      <w:pPr>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r>
        <w:rPr>
          <w:b/>
        </w:rPr>
        <w:t>УМК</w:t>
      </w:r>
      <w:r>
        <w:rPr>
          <w:b/>
          <w:spacing w:val="-7"/>
        </w:rPr>
        <w:t xml:space="preserve"> </w:t>
      </w:r>
      <w:r>
        <w:t>Геометрия</w:t>
      </w:r>
      <w:r>
        <w:rPr>
          <w:spacing w:val="-5"/>
        </w:rPr>
        <w:t xml:space="preserve"> </w:t>
      </w:r>
      <w:r>
        <w:t>10-11</w:t>
      </w:r>
      <w:r>
        <w:rPr>
          <w:spacing w:val="-8"/>
        </w:rPr>
        <w:t xml:space="preserve"> </w:t>
      </w:r>
      <w:r>
        <w:t>базов</w:t>
      </w:r>
      <w:r w:rsidR="003D3F1A">
        <w:t>ы</w:t>
      </w:r>
      <w:r>
        <w:t>й</w:t>
      </w:r>
      <w:r>
        <w:rPr>
          <w:spacing w:val="-6"/>
        </w:rPr>
        <w:t xml:space="preserve"> </w:t>
      </w:r>
      <w:r>
        <w:t>и</w:t>
      </w:r>
      <w:r>
        <w:rPr>
          <w:spacing w:val="-5"/>
        </w:rPr>
        <w:t xml:space="preserve"> </w:t>
      </w:r>
      <w:r>
        <w:t>углубленный</w:t>
      </w:r>
      <w:r>
        <w:rPr>
          <w:spacing w:val="-6"/>
        </w:rPr>
        <w:t xml:space="preserve"> </w:t>
      </w:r>
      <w:proofErr w:type="spellStart"/>
      <w:r w:rsidR="003D3F1A">
        <w:t>уровени</w:t>
      </w:r>
      <w:proofErr w:type="spellEnd"/>
      <w:r>
        <w:t>,</w:t>
      </w:r>
      <w:r>
        <w:rPr>
          <w:spacing w:val="-6"/>
        </w:rPr>
        <w:t xml:space="preserve"> </w:t>
      </w:r>
      <w:proofErr w:type="spellStart"/>
      <w:r>
        <w:t>авт</w:t>
      </w:r>
      <w:proofErr w:type="gramStart"/>
      <w:r>
        <w:t>.А</w:t>
      </w:r>
      <w:proofErr w:type="gramEnd"/>
      <w:r>
        <w:t>танасян</w:t>
      </w:r>
      <w:proofErr w:type="spellEnd"/>
      <w:r>
        <w:rPr>
          <w:spacing w:val="-4"/>
        </w:rPr>
        <w:t xml:space="preserve"> </w:t>
      </w:r>
      <w:r>
        <w:rPr>
          <w:spacing w:val="-5"/>
        </w:rPr>
        <w:t>Л.С</w:t>
      </w:r>
      <w:r w:rsidR="003D3F1A">
        <w:rPr>
          <w:spacing w:val="-5"/>
        </w:rPr>
        <w:t xml:space="preserve"> 2018</w:t>
      </w:r>
    </w:p>
    <w:p w:rsidR="00DD6EB3" w:rsidRDefault="00DD6EB3" w:rsidP="000C1D4E">
      <w:pPr>
        <w:rPr>
          <w:b/>
          <w:sz w:val="28"/>
        </w:rPr>
      </w:pPr>
      <w:r>
        <w:rPr>
          <w:b/>
          <w:sz w:val="28"/>
        </w:rPr>
        <w:t>Дидактический</w:t>
      </w:r>
      <w:r>
        <w:rPr>
          <w:b/>
          <w:spacing w:val="-8"/>
          <w:sz w:val="28"/>
        </w:rPr>
        <w:t xml:space="preserve"> </w:t>
      </w:r>
      <w:r>
        <w:rPr>
          <w:b/>
          <w:sz w:val="28"/>
        </w:rPr>
        <w:t>материал</w:t>
      </w:r>
      <w:r>
        <w:rPr>
          <w:b/>
          <w:spacing w:val="-5"/>
          <w:sz w:val="28"/>
        </w:rPr>
        <w:t xml:space="preserve"> </w:t>
      </w:r>
      <w:r>
        <w:rPr>
          <w:b/>
          <w:sz w:val="28"/>
        </w:rPr>
        <w:t>Геометрия</w:t>
      </w:r>
      <w:r>
        <w:rPr>
          <w:b/>
          <w:spacing w:val="-7"/>
          <w:sz w:val="28"/>
        </w:rPr>
        <w:t xml:space="preserve"> </w:t>
      </w:r>
      <w:r>
        <w:rPr>
          <w:b/>
          <w:sz w:val="28"/>
        </w:rPr>
        <w:t>10</w:t>
      </w:r>
      <w:r>
        <w:rPr>
          <w:b/>
          <w:spacing w:val="-4"/>
          <w:sz w:val="28"/>
        </w:rPr>
        <w:t xml:space="preserve"> </w:t>
      </w:r>
      <w:proofErr w:type="spellStart"/>
      <w:r>
        <w:rPr>
          <w:b/>
          <w:sz w:val="28"/>
        </w:rPr>
        <w:t>кл</w:t>
      </w:r>
      <w:proofErr w:type="spellEnd"/>
      <w:r>
        <w:rPr>
          <w:b/>
          <w:spacing w:val="-4"/>
          <w:sz w:val="28"/>
        </w:rPr>
        <w:t xml:space="preserve"> </w:t>
      </w:r>
      <w:r>
        <w:rPr>
          <w:b/>
          <w:sz w:val="28"/>
        </w:rPr>
        <w:t>и</w:t>
      </w:r>
      <w:r>
        <w:rPr>
          <w:b/>
          <w:spacing w:val="-10"/>
          <w:sz w:val="28"/>
        </w:rPr>
        <w:t xml:space="preserve"> </w:t>
      </w:r>
      <w:r>
        <w:rPr>
          <w:b/>
          <w:sz w:val="28"/>
        </w:rPr>
        <w:t>11кл.</w:t>
      </w:r>
      <w:r>
        <w:rPr>
          <w:b/>
          <w:spacing w:val="-5"/>
          <w:sz w:val="28"/>
        </w:rPr>
        <w:t xml:space="preserve"> </w:t>
      </w:r>
      <w:proofErr w:type="spellStart"/>
      <w:r>
        <w:rPr>
          <w:b/>
          <w:spacing w:val="-2"/>
          <w:sz w:val="28"/>
        </w:rPr>
        <w:t>авт.Ершова</w:t>
      </w:r>
      <w:proofErr w:type="spellEnd"/>
      <w:r w:rsidR="003D3F1A">
        <w:rPr>
          <w:b/>
          <w:spacing w:val="-2"/>
          <w:sz w:val="28"/>
        </w:rPr>
        <w:t xml:space="preserve"> 2019</w:t>
      </w:r>
    </w:p>
    <w:p w:rsidR="00DD6EB3" w:rsidRDefault="00DD6EB3" w:rsidP="00DD6EB3">
      <w:pPr>
        <w:pStyle w:val="a3"/>
        <w:ind w:left="0" w:firstLine="0"/>
        <w:jc w:val="left"/>
        <w:rPr>
          <w:b/>
        </w:rPr>
      </w:pPr>
    </w:p>
    <w:p w:rsidR="00DD6EB3" w:rsidRDefault="00DD6EB3" w:rsidP="000C1D4E">
      <w:pPr>
        <w:spacing w:before="1" w:line="482" w:lineRule="auto"/>
        <w:rPr>
          <w:b/>
          <w:sz w:val="28"/>
        </w:rPr>
      </w:pPr>
      <w:r>
        <w:rPr>
          <w:b/>
          <w:sz w:val="28"/>
        </w:rPr>
        <w:t>ЦИФРОВЫЕ</w:t>
      </w:r>
      <w:r>
        <w:rPr>
          <w:b/>
          <w:spacing w:val="-6"/>
          <w:sz w:val="28"/>
        </w:rPr>
        <w:t xml:space="preserve"> </w:t>
      </w:r>
      <w:r>
        <w:rPr>
          <w:b/>
          <w:sz w:val="28"/>
        </w:rPr>
        <w:t>ОБРАЗОВАТЕЛЬНЫЕ</w:t>
      </w:r>
      <w:r>
        <w:rPr>
          <w:b/>
          <w:spacing w:val="-8"/>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DD6EB3" w:rsidRDefault="00DD6EB3" w:rsidP="004F28A0">
      <w:pPr>
        <w:spacing w:line="316" w:lineRule="exact"/>
        <w:rPr>
          <w:b/>
          <w:spacing w:val="-5"/>
          <w:sz w:val="28"/>
        </w:rPr>
      </w:pPr>
      <w:r>
        <w:rPr>
          <w:b/>
          <w:sz w:val="28"/>
        </w:rPr>
        <w:t>Библиотека</w:t>
      </w:r>
      <w:r>
        <w:rPr>
          <w:b/>
          <w:spacing w:val="-5"/>
          <w:sz w:val="28"/>
        </w:rPr>
        <w:t xml:space="preserve"> </w:t>
      </w:r>
      <w:r>
        <w:rPr>
          <w:b/>
          <w:sz w:val="28"/>
        </w:rPr>
        <w:t>ЦОР,</w:t>
      </w:r>
      <w:r>
        <w:rPr>
          <w:b/>
          <w:spacing w:val="-6"/>
          <w:sz w:val="28"/>
        </w:rPr>
        <w:t xml:space="preserve"> </w:t>
      </w:r>
      <w:r>
        <w:rPr>
          <w:b/>
          <w:sz w:val="28"/>
        </w:rPr>
        <w:t>РЭШ,</w:t>
      </w:r>
      <w:r>
        <w:rPr>
          <w:b/>
          <w:spacing w:val="-6"/>
          <w:sz w:val="28"/>
        </w:rPr>
        <w:t xml:space="preserve"> </w:t>
      </w:r>
      <w:r>
        <w:rPr>
          <w:b/>
          <w:sz w:val="28"/>
        </w:rPr>
        <w:t>МЭШ,</w:t>
      </w:r>
      <w:r>
        <w:rPr>
          <w:b/>
          <w:spacing w:val="-5"/>
          <w:sz w:val="28"/>
        </w:rPr>
        <w:t xml:space="preserve"> </w:t>
      </w:r>
      <w:proofErr w:type="spellStart"/>
      <w:r>
        <w:rPr>
          <w:b/>
          <w:sz w:val="28"/>
        </w:rPr>
        <w:t>инфоурок</w:t>
      </w:r>
      <w:proofErr w:type="spellEnd"/>
      <w:r>
        <w:rPr>
          <w:b/>
          <w:sz w:val="28"/>
        </w:rPr>
        <w:t>,</w:t>
      </w:r>
      <w:r>
        <w:rPr>
          <w:b/>
          <w:spacing w:val="-6"/>
          <w:sz w:val="28"/>
        </w:rPr>
        <w:t xml:space="preserve"> </w:t>
      </w:r>
      <w:r>
        <w:rPr>
          <w:b/>
          <w:sz w:val="28"/>
        </w:rPr>
        <w:t>Решу</w:t>
      </w:r>
      <w:r>
        <w:rPr>
          <w:b/>
          <w:spacing w:val="-4"/>
          <w:sz w:val="28"/>
        </w:rPr>
        <w:t xml:space="preserve"> </w:t>
      </w:r>
      <w:r>
        <w:rPr>
          <w:b/>
          <w:spacing w:val="-5"/>
          <w:sz w:val="28"/>
        </w:rPr>
        <w:t>ЕГЭ</w:t>
      </w:r>
    </w:p>
    <w:p w:rsidR="00B74960" w:rsidRDefault="00B74960"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p>
    <w:p w:rsidR="00377622" w:rsidRDefault="00377622" w:rsidP="00DD6EB3">
      <w:pPr>
        <w:spacing w:line="316" w:lineRule="exact"/>
        <w:ind w:left="1"/>
        <w:rPr>
          <w:b/>
          <w:spacing w:val="-5"/>
          <w:sz w:val="28"/>
        </w:rPr>
      </w:pPr>
      <w:bookmarkStart w:id="2" w:name="_GoBack"/>
      <w:bookmarkEnd w:id="2"/>
    </w:p>
    <w:sectPr w:rsidR="00377622" w:rsidSect="000C666A">
      <w:pgSz w:w="11910" w:h="16390"/>
      <w:pgMar w:top="708" w:right="280" w:bottom="1559" w:left="11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0BE3"/>
    <w:multiLevelType w:val="hybridMultilevel"/>
    <w:tmpl w:val="6AE69B76"/>
    <w:lvl w:ilvl="0" w:tplc="A69886C4">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844E04CE">
      <w:numFmt w:val="bullet"/>
      <w:lvlText w:val="•"/>
      <w:lvlJc w:val="left"/>
      <w:pPr>
        <w:ind w:left="1759" w:hanging="305"/>
      </w:pPr>
      <w:rPr>
        <w:rFonts w:hint="default"/>
        <w:lang w:val="ru-RU" w:eastAsia="en-US" w:bidi="ar-SA"/>
      </w:rPr>
    </w:lvl>
    <w:lvl w:ilvl="2" w:tplc="AF943D84">
      <w:numFmt w:val="bullet"/>
      <w:lvlText w:val="•"/>
      <w:lvlJc w:val="left"/>
      <w:pPr>
        <w:ind w:left="2619" w:hanging="305"/>
      </w:pPr>
      <w:rPr>
        <w:rFonts w:hint="default"/>
        <w:lang w:val="ru-RU" w:eastAsia="en-US" w:bidi="ar-SA"/>
      </w:rPr>
    </w:lvl>
    <w:lvl w:ilvl="3" w:tplc="7D6AAE70">
      <w:numFmt w:val="bullet"/>
      <w:lvlText w:val="•"/>
      <w:lvlJc w:val="left"/>
      <w:pPr>
        <w:ind w:left="3479" w:hanging="305"/>
      </w:pPr>
      <w:rPr>
        <w:rFonts w:hint="default"/>
        <w:lang w:val="ru-RU" w:eastAsia="en-US" w:bidi="ar-SA"/>
      </w:rPr>
    </w:lvl>
    <w:lvl w:ilvl="4" w:tplc="6AA80CA2">
      <w:numFmt w:val="bullet"/>
      <w:lvlText w:val="•"/>
      <w:lvlJc w:val="left"/>
      <w:pPr>
        <w:ind w:left="4339" w:hanging="305"/>
      </w:pPr>
      <w:rPr>
        <w:rFonts w:hint="default"/>
        <w:lang w:val="ru-RU" w:eastAsia="en-US" w:bidi="ar-SA"/>
      </w:rPr>
    </w:lvl>
    <w:lvl w:ilvl="5" w:tplc="24A2D63A">
      <w:numFmt w:val="bullet"/>
      <w:lvlText w:val="•"/>
      <w:lvlJc w:val="left"/>
      <w:pPr>
        <w:ind w:left="5199" w:hanging="305"/>
      </w:pPr>
      <w:rPr>
        <w:rFonts w:hint="default"/>
        <w:lang w:val="ru-RU" w:eastAsia="en-US" w:bidi="ar-SA"/>
      </w:rPr>
    </w:lvl>
    <w:lvl w:ilvl="6" w:tplc="F89E7EB2">
      <w:numFmt w:val="bullet"/>
      <w:lvlText w:val="•"/>
      <w:lvlJc w:val="left"/>
      <w:pPr>
        <w:ind w:left="6059" w:hanging="305"/>
      </w:pPr>
      <w:rPr>
        <w:rFonts w:hint="default"/>
        <w:lang w:val="ru-RU" w:eastAsia="en-US" w:bidi="ar-SA"/>
      </w:rPr>
    </w:lvl>
    <w:lvl w:ilvl="7" w:tplc="E6946B52">
      <w:numFmt w:val="bullet"/>
      <w:lvlText w:val="•"/>
      <w:lvlJc w:val="left"/>
      <w:pPr>
        <w:ind w:left="6918" w:hanging="305"/>
      </w:pPr>
      <w:rPr>
        <w:rFonts w:hint="default"/>
        <w:lang w:val="ru-RU" w:eastAsia="en-US" w:bidi="ar-SA"/>
      </w:rPr>
    </w:lvl>
    <w:lvl w:ilvl="8" w:tplc="C30E7F54">
      <w:numFmt w:val="bullet"/>
      <w:lvlText w:val="•"/>
      <w:lvlJc w:val="left"/>
      <w:pPr>
        <w:ind w:left="7778" w:hanging="305"/>
      </w:pPr>
      <w:rPr>
        <w:rFonts w:hint="default"/>
        <w:lang w:val="ru-RU" w:eastAsia="en-US" w:bidi="ar-SA"/>
      </w:rPr>
    </w:lvl>
  </w:abstractNum>
  <w:abstractNum w:abstractNumId="1">
    <w:nsid w:val="0FA72A24"/>
    <w:multiLevelType w:val="hybridMultilevel"/>
    <w:tmpl w:val="CB1C76B8"/>
    <w:lvl w:ilvl="0" w:tplc="08B0C284">
      <w:numFmt w:val="bullet"/>
      <w:lvlText w:val=""/>
      <w:lvlJc w:val="left"/>
      <w:pPr>
        <w:ind w:left="928" w:hanging="360"/>
      </w:pPr>
      <w:rPr>
        <w:rFonts w:ascii="Symbol" w:eastAsia="Symbol" w:hAnsi="Symbol" w:cs="Symbol" w:hint="default"/>
        <w:b w:val="0"/>
        <w:bCs w:val="0"/>
        <w:i w:val="0"/>
        <w:iCs w:val="0"/>
        <w:spacing w:val="0"/>
        <w:w w:val="100"/>
        <w:sz w:val="22"/>
        <w:szCs w:val="22"/>
        <w:lang w:val="ru-RU" w:eastAsia="en-US" w:bidi="ar-SA"/>
      </w:rPr>
    </w:lvl>
    <w:lvl w:ilvl="1" w:tplc="E31097C2">
      <w:numFmt w:val="bullet"/>
      <w:lvlText w:val="•"/>
      <w:lvlJc w:val="left"/>
      <w:pPr>
        <w:ind w:left="1777" w:hanging="360"/>
      </w:pPr>
      <w:rPr>
        <w:rFonts w:hint="default"/>
        <w:lang w:val="ru-RU" w:eastAsia="en-US" w:bidi="ar-SA"/>
      </w:rPr>
    </w:lvl>
    <w:lvl w:ilvl="2" w:tplc="56B61B2C">
      <w:numFmt w:val="bullet"/>
      <w:lvlText w:val="•"/>
      <w:lvlJc w:val="left"/>
      <w:pPr>
        <w:ind w:left="2635" w:hanging="360"/>
      </w:pPr>
      <w:rPr>
        <w:rFonts w:hint="default"/>
        <w:lang w:val="ru-RU" w:eastAsia="en-US" w:bidi="ar-SA"/>
      </w:rPr>
    </w:lvl>
    <w:lvl w:ilvl="3" w:tplc="B3848234">
      <w:numFmt w:val="bullet"/>
      <w:lvlText w:val="•"/>
      <w:lvlJc w:val="left"/>
      <w:pPr>
        <w:ind w:left="3493" w:hanging="360"/>
      </w:pPr>
      <w:rPr>
        <w:rFonts w:hint="default"/>
        <w:lang w:val="ru-RU" w:eastAsia="en-US" w:bidi="ar-SA"/>
      </w:rPr>
    </w:lvl>
    <w:lvl w:ilvl="4" w:tplc="71D8CA9A">
      <w:numFmt w:val="bullet"/>
      <w:lvlText w:val="•"/>
      <w:lvlJc w:val="left"/>
      <w:pPr>
        <w:ind w:left="4351" w:hanging="360"/>
      </w:pPr>
      <w:rPr>
        <w:rFonts w:hint="default"/>
        <w:lang w:val="ru-RU" w:eastAsia="en-US" w:bidi="ar-SA"/>
      </w:rPr>
    </w:lvl>
    <w:lvl w:ilvl="5" w:tplc="1D549014">
      <w:numFmt w:val="bullet"/>
      <w:lvlText w:val="•"/>
      <w:lvlJc w:val="left"/>
      <w:pPr>
        <w:ind w:left="5209" w:hanging="360"/>
      </w:pPr>
      <w:rPr>
        <w:rFonts w:hint="default"/>
        <w:lang w:val="ru-RU" w:eastAsia="en-US" w:bidi="ar-SA"/>
      </w:rPr>
    </w:lvl>
    <w:lvl w:ilvl="6" w:tplc="DAF21A76">
      <w:numFmt w:val="bullet"/>
      <w:lvlText w:val="•"/>
      <w:lvlJc w:val="left"/>
      <w:pPr>
        <w:ind w:left="6067" w:hanging="360"/>
      </w:pPr>
      <w:rPr>
        <w:rFonts w:hint="default"/>
        <w:lang w:val="ru-RU" w:eastAsia="en-US" w:bidi="ar-SA"/>
      </w:rPr>
    </w:lvl>
    <w:lvl w:ilvl="7" w:tplc="A97A5576">
      <w:numFmt w:val="bullet"/>
      <w:lvlText w:val="•"/>
      <w:lvlJc w:val="left"/>
      <w:pPr>
        <w:ind w:left="6924" w:hanging="360"/>
      </w:pPr>
      <w:rPr>
        <w:rFonts w:hint="default"/>
        <w:lang w:val="ru-RU" w:eastAsia="en-US" w:bidi="ar-SA"/>
      </w:rPr>
    </w:lvl>
    <w:lvl w:ilvl="8" w:tplc="042EB3FE">
      <w:numFmt w:val="bullet"/>
      <w:lvlText w:val="•"/>
      <w:lvlJc w:val="left"/>
      <w:pPr>
        <w:ind w:left="7782"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F5AB4"/>
    <w:rsid w:val="00012DD7"/>
    <w:rsid w:val="00094E6C"/>
    <w:rsid w:val="000A6B9F"/>
    <w:rsid w:val="000C1D4E"/>
    <w:rsid w:val="000C666A"/>
    <w:rsid w:val="00120DB8"/>
    <w:rsid w:val="001B0DA6"/>
    <w:rsid w:val="00213BCA"/>
    <w:rsid w:val="00276480"/>
    <w:rsid w:val="002F141D"/>
    <w:rsid w:val="0034463E"/>
    <w:rsid w:val="00377622"/>
    <w:rsid w:val="003D3F1A"/>
    <w:rsid w:val="004A3CAA"/>
    <w:rsid w:val="004D78FD"/>
    <w:rsid w:val="004F28A0"/>
    <w:rsid w:val="005077D1"/>
    <w:rsid w:val="0055070B"/>
    <w:rsid w:val="005A2DD2"/>
    <w:rsid w:val="005C33C1"/>
    <w:rsid w:val="005D4714"/>
    <w:rsid w:val="005E60F2"/>
    <w:rsid w:val="005F5AB4"/>
    <w:rsid w:val="00762744"/>
    <w:rsid w:val="00774C0D"/>
    <w:rsid w:val="007850B1"/>
    <w:rsid w:val="007B3CBA"/>
    <w:rsid w:val="007C78B9"/>
    <w:rsid w:val="007D4C3F"/>
    <w:rsid w:val="0088540B"/>
    <w:rsid w:val="00890A30"/>
    <w:rsid w:val="009460C8"/>
    <w:rsid w:val="0096045B"/>
    <w:rsid w:val="00AB4BB4"/>
    <w:rsid w:val="00AB4D8E"/>
    <w:rsid w:val="00B224CC"/>
    <w:rsid w:val="00B26C07"/>
    <w:rsid w:val="00B74960"/>
    <w:rsid w:val="00B82AC2"/>
    <w:rsid w:val="00C8751A"/>
    <w:rsid w:val="00CC6D52"/>
    <w:rsid w:val="00DD6EB3"/>
    <w:rsid w:val="00EE679C"/>
    <w:rsid w:val="00F0324A"/>
    <w:rsid w:val="00F21648"/>
    <w:rsid w:val="00F7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928"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077D1"/>
    <w:rPr>
      <w:rFonts w:ascii="Tahoma" w:hAnsi="Tahoma" w:cs="Tahoma"/>
      <w:sz w:val="16"/>
      <w:szCs w:val="16"/>
    </w:rPr>
  </w:style>
  <w:style w:type="character" w:customStyle="1" w:styleId="a6">
    <w:name w:val="Текст выноски Знак"/>
    <w:basedOn w:val="a0"/>
    <w:link w:val="a5"/>
    <w:uiPriority w:val="99"/>
    <w:semiHidden/>
    <w:rsid w:val="005077D1"/>
    <w:rPr>
      <w:rFonts w:ascii="Tahoma" w:eastAsia="Times New Roman" w:hAnsi="Tahoma" w:cs="Tahoma"/>
      <w:sz w:val="16"/>
      <w:szCs w:val="16"/>
      <w:lang w:val="ru-RU"/>
    </w:rPr>
  </w:style>
  <w:style w:type="table" w:styleId="a7">
    <w:name w:val="Table Grid"/>
    <w:basedOn w:val="a1"/>
    <w:uiPriority w:val="59"/>
    <w:qFormat/>
    <w:rsid w:val="007D4C3F"/>
    <w:pPr>
      <w:widowControl/>
      <w:autoSpaceDE/>
      <w:autoSpaceDN/>
    </w:pPr>
    <w:rPr>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0C1D4E"/>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928"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077D1"/>
    <w:rPr>
      <w:rFonts w:ascii="Tahoma" w:hAnsi="Tahoma" w:cs="Tahoma"/>
      <w:sz w:val="16"/>
      <w:szCs w:val="16"/>
    </w:rPr>
  </w:style>
  <w:style w:type="character" w:customStyle="1" w:styleId="a6">
    <w:name w:val="Текст выноски Знак"/>
    <w:basedOn w:val="a0"/>
    <w:link w:val="a5"/>
    <w:uiPriority w:val="99"/>
    <w:semiHidden/>
    <w:rsid w:val="005077D1"/>
    <w:rPr>
      <w:rFonts w:ascii="Tahoma" w:eastAsia="Times New Roman" w:hAnsi="Tahoma" w:cs="Tahoma"/>
      <w:sz w:val="16"/>
      <w:szCs w:val="16"/>
      <w:lang w:val="ru-RU"/>
    </w:rPr>
  </w:style>
  <w:style w:type="table" w:styleId="a7">
    <w:name w:val="Table Grid"/>
    <w:basedOn w:val="a1"/>
    <w:uiPriority w:val="59"/>
    <w:qFormat/>
    <w:rsid w:val="007D4C3F"/>
    <w:pPr>
      <w:widowControl/>
      <w:autoSpaceDE/>
      <w:autoSpaceDN/>
    </w:pPr>
    <w:rPr>
      <w:sz w:val="20"/>
      <w:szCs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0C1D4E"/>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69763">
      <w:bodyDiv w:val="1"/>
      <w:marLeft w:val="0"/>
      <w:marRight w:val="0"/>
      <w:marTop w:val="0"/>
      <w:marBottom w:val="0"/>
      <w:divBdr>
        <w:top w:val="none" w:sz="0" w:space="0" w:color="auto"/>
        <w:left w:val="none" w:sz="0" w:space="0" w:color="auto"/>
        <w:bottom w:val="none" w:sz="0" w:space="0" w:color="auto"/>
        <w:right w:val="none" w:sz="0" w:space="0" w:color="auto"/>
      </w:divBdr>
    </w:div>
    <w:div w:id="1308124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9D0E-7C77-456A-AF86-C5D0BF3A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23</Pages>
  <Words>6550</Words>
  <Characters>37335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16</cp:revision>
  <dcterms:created xsi:type="dcterms:W3CDTF">2025-09-22T03:08:00Z</dcterms:created>
  <dcterms:modified xsi:type="dcterms:W3CDTF">2025-10-19T22:55:00Z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