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E4738A" w:rsidP="00E4738A">
      <w:pPr>
        <w:spacing w:line="408" w:lineRule="auto"/>
        <w:ind w:left="120"/>
        <w:jc w:val="center"/>
        <w:rPr>
          <w:sz w:val="22"/>
          <w:szCs w:val="22"/>
        </w:rPr>
      </w:pPr>
      <w:bookmarkStart w:id="0" w:name="_Toc182963394"/>
      <w:bookmarkStart w:id="1" w:name="_Toc182961410"/>
      <w:bookmarkStart w:id="2" w:name="_Toc219375982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4738A" w:rsidRDefault="00E4738A" w:rsidP="00E4738A">
      <w:pPr>
        <w:spacing w:line="408" w:lineRule="auto"/>
        <w:ind w:left="120"/>
        <w:jc w:val="center"/>
      </w:pPr>
      <w:bookmarkStart w:id="3" w:name="9e261362-ffd0-48e2-97ec-67d0cfd64d9a"/>
      <w:r>
        <w:rPr>
          <w:b/>
          <w:color w:val="000000"/>
          <w:sz w:val="28"/>
        </w:rPr>
        <w:t>Министерство образования и науки Республики Хакасия</w:t>
      </w:r>
      <w:bookmarkEnd w:id="3"/>
      <w:r>
        <w:rPr>
          <w:b/>
          <w:color w:val="000000"/>
          <w:sz w:val="28"/>
        </w:rPr>
        <w:t xml:space="preserve"> </w:t>
      </w:r>
    </w:p>
    <w:p w:rsidR="00E4738A" w:rsidRDefault="00E4738A" w:rsidP="00E473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Администрация образования Орджоникидзевского муниципального района</w:t>
      </w:r>
      <w:bookmarkStart w:id="4" w:name="fa857474-d364-4484-b584-baf24ad6f13e"/>
      <w:bookmarkEnd w:id="4"/>
    </w:p>
    <w:p w:rsidR="00E4738A" w:rsidRDefault="00E4738A" w:rsidP="00E473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Новомарьясовская</w:t>
      </w:r>
      <w:proofErr w:type="spellEnd"/>
      <w:r>
        <w:rPr>
          <w:b/>
          <w:color w:val="000000"/>
          <w:sz w:val="28"/>
        </w:rPr>
        <w:t xml:space="preserve"> СОШ-И "</w:t>
      </w:r>
    </w:p>
    <w:p w:rsidR="00E4738A" w:rsidRDefault="00E4738A" w:rsidP="00E4738A">
      <w:pPr>
        <w:ind w:left="120"/>
      </w:pPr>
    </w:p>
    <w:p w:rsidR="00E4738A" w:rsidRDefault="00E4738A" w:rsidP="00E4738A">
      <w:pPr>
        <w:ind w:left="120"/>
      </w:pPr>
    </w:p>
    <w:p w:rsidR="00E4738A" w:rsidRDefault="00E4738A" w:rsidP="00E4738A">
      <w:pPr>
        <w:ind w:left="120"/>
      </w:pPr>
    </w:p>
    <w:p w:rsidR="00E4738A" w:rsidRDefault="00E4738A" w:rsidP="00E4738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738A" w:rsidTr="00E4738A">
        <w:tc>
          <w:tcPr>
            <w:tcW w:w="3114" w:type="dxa"/>
          </w:tcPr>
          <w:p w:rsidR="00E4738A" w:rsidRDefault="00E4738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 учителей естественно-математического цикла</w:t>
            </w:r>
          </w:p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4738A" w:rsidRDefault="00E4738A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Стрелавина</w:t>
            </w:r>
            <w:proofErr w:type="spellEnd"/>
            <w:r>
              <w:rPr>
                <w:color w:val="000000"/>
              </w:rPr>
              <w:t xml:space="preserve"> Н.А.</w:t>
            </w:r>
          </w:p>
          <w:p w:rsidR="00E4738A" w:rsidRDefault="00E473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[Номер приказа] от «28» 08   2025 г.</w:t>
            </w:r>
          </w:p>
          <w:p w:rsidR="00E4738A" w:rsidRDefault="00E473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4738A" w:rsidRDefault="00E4738A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Чезыбаева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E4738A" w:rsidRDefault="00E473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[Номер приказа] от «29» 08   2025 г.</w:t>
            </w:r>
          </w:p>
          <w:p w:rsidR="00E4738A" w:rsidRDefault="00E473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 "</w:t>
            </w:r>
            <w:proofErr w:type="spellStart"/>
            <w:r>
              <w:rPr>
                <w:color w:val="000000"/>
                <w:sz w:val="28"/>
                <w:szCs w:val="28"/>
              </w:rPr>
              <w:t>Новомарьясовская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СОШ-И"</w:t>
            </w:r>
          </w:p>
          <w:p w:rsidR="00E4738A" w:rsidRDefault="00E4738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4738A" w:rsidRDefault="00E4738A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Шандр</w:t>
            </w:r>
            <w:proofErr w:type="spellEnd"/>
            <w:r>
              <w:rPr>
                <w:color w:val="000000"/>
              </w:rPr>
              <w:t xml:space="preserve"> Т.В.</w:t>
            </w:r>
          </w:p>
          <w:p w:rsidR="00E4738A" w:rsidRDefault="00E473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[Номер приказа] от «30» 08   2025 г.</w:t>
            </w:r>
          </w:p>
          <w:p w:rsidR="00E4738A" w:rsidRDefault="00E4738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E4738A" w:rsidRDefault="00E4738A" w:rsidP="00E4738A">
      <w:pPr>
        <w:ind w:left="1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4738A" w:rsidRDefault="00E4738A" w:rsidP="00E4738A">
      <w:pPr>
        <w:ind w:left="120"/>
      </w:pPr>
    </w:p>
    <w:p w:rsidR="00E4738A" w:rsidRDefault="00E4738A" w:rsidP="00E4738A">
      <w:pPr>
        <w:ind w:left="120"/>
      </w:pPr>
    </w:p>
    <w:p w:rsidR="00E4738A" w:rsidRDefault="00E4738A" w:rsidP="00E4738A">
      <w:pPr>
        <w:ind w:left="120"/>
      </w:pPr>
    </w:p>
    <w:p w:rsidR="00E4738A" w:rsidRDefault="00E4738A" w:rsidP="00E4738A">
      <w:pPr>
        <w:ind w:left="120"/>
      </w:pPr>
    </w:p>
    <w:p w:rsidR="00E4738A" w:rsidRDefault="00E4738A" w:rsidP="00E473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E4738A" w:rsidRDefault="00E4738A" w:rsidP="00E4738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«Программирование</w:t>
      </w:r>
      <w:r>
        <w:rPr>
          <w:b/>
          <w:color w:val="000000"/>
          <w:sz w:val="28"/>
        </w:rPr>
        <w:t>»</w:t>
      </w:r>
    </w:p>
    <w:p w:rsidR="00E4738A" w:rsidRDefault="00E4738A" w:rsidP="00E4738A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9 класса</w:t>
      </w:r>
      <w:r>
        <w:rPr>
          <w:color w:val="000000"/>
          <w:sz w:val="28"/>
        </w:rPr>
        <w:t xml:space="preserve"> </w:t>
      </w: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</w:p>
    <w:p w:rsidR="00E4738A" w:rsidRDefault="00E4738A" w:rsidP="00E4738A">
      <w:pPr>
        <w:ind w:left="120"/>
        <w:jc w:val="center"/>
      </w:pPr>
      <w:bookmarkStart w:id="5" w:name="ae4c76de-41ab-46d4-9fe8-5c6b8c856b06"/>
      <w:r>
        <w:rPr>
          <w:b/>
          <w:color w:val="000000"/>
          <w:sz w:val="28"/>
        </w:rPr>
        <w:t xml:space="preserve">с. </w:t>
      </w:r>
      <w:proofErr w:type="spellStart"/>
      <w:r>
        <w:rPr>
          <w:b/>
          <w:color w:val="000000"/>
          <w:sz w:val="28"/>
        </w:rPr>
        <w:t>Новомарьясово</w:t>
      </w:r>
      <w:bookmarkEnd w:id="5"/>
      <w:proofErr w:type="spellEnd"/>
      <w:r>
        <w:rPr>
          <w:b/>
          <w:color w:val="000000"/>
          <w:sz w:val="28"/>
        </w:rPr>
        <w:t xml:space="preserve"> </w:t>
      </w:r>
      <w:bookmarkStart w:id="6" w:name="22e736e0-d89d-49da-83ee-47ec29d46038"/>
      <w:r>
        <w:rPr>
          <w:b/>
          <w:color w:val="000000"/>
          <w:sz w:val="28"/>
        </w:rPr>
        <w:t>202</w:t>
      </w:r>
      <w:bookmarkEnd w:id="6"/>
      <w:r>
        <w:rPr>
          <w:b/>
          <w:color w:val="000000"/>
          <w:sz w:val="28"/>
        </w:rPr>
        <w:t>5</w:t>
      </w:r>
    </w:p>
    <w:p w:rsidR="004D62FF" w:rsidRDefault="004D62FF" w:rsidP="004D62FF">
      <w:pPr>
        <w:jc w:val="center"/>
        <w:rPr>
          <w:b/>
          <w:sz w:val="28"/>
          <w:szCs w:val="28"/>
        </w:rPr>
      </w:pPr>
    </w:p>
    <w:p w:rsidR="004D62FF" w:rsidRDefault="004D62FF">
      <w:pPr>
        <w:spacing w:after="200" w:line="276" w:lineRule="auto"/>
        <w:rPr>
          <w:b/>
          <w:sz w:val="28"/>
          <w:szCs w:val="28"/>
        </w:rPr>
      </w:pPr>
    </w:p>
    <w:p w:rsidR="004D62FF" w:rsidRPr="004D62FF" w:rsidRDefault="004D62FF" w:rsidP="004D62FF">
      <w:pPr>
        <w:jc w:val="center"/>
        <w:rPr>
          <w:b/>
          <w:sz w:val="28"/>
          <w:szCs w:val="28"/>
        </w:rPr>
      </w:pPr>
      <w:r w:rsidRPr="004D62FF">
        <w:rPr>
          <w:b/>
          <w:sz w:val="28"/>
          <w:szCs w:val="28"/>
        </w:rPr>
        <w:lastRenderedPageBreak/>
        <w:t>ПЛАНИРУЕМЫЕ РЕЗУЛЬТАТЫ ОСВОЕНИЯ ПРОГРАММЫ:</w:t>
      </w:r>
    </w:p>
    <w:p w:rsidR="004D62FF" w:rsidRPr="004D62FF" w:rsidRDefault="004D62FF" w:rsidP="004D62FF">
      <w:r w:rsidRPr="004D62FF">
        <w:t>В результате изучения курса учащиеся:</w:t>
      </w:r>
    </w:p>
    <w:p w:rsidR="004D62FF" w:rsidRPr="004D62FF" w:rsidRDefault="004D62FF" w:rsidP="004D62FF">
      <w:pPr>
        <w:rPr>
          <w:sz w:val="28"/>
          <w:szCs w:val="28"/>
        </w:rPr>
      </w:pPr>
    </w:p>
    <w:p w:rsidR="004D62FF" w:rsidRPr="004D62FF" w:rsidRDefault="004D62FF" w:rsidP="004D62FF">
      <w:pPr>
        <w:pStyle w:val="a7"/>
        <w:numPr>
          <w:ilvl w:val="0"/>
          <w:numId w:val="12"/>
        </w:numPr>
        <w:spacing w:line="360" w:lineRule="auto"/>
      </w:pPr>
      <w:r w:rsidRPr="004D62FF">
        <w:t>расширят и систематизируют знания по тематическим блокам: «Представление и передача информации» «Обработка информации», «Основные устройства ИКТ», «Запись средствами ИКТ информации об объектах и о процессах, создание и обработка информационных объектов», «Проектирование и моделирование», «Математические инструменты, электронные таблицы», «Организация информационной среды, поиск информации».</w:t>
      </w:r>
    </w:p>
    <w:p w:rsidR="004D62FF" w:rsidRPr="004D62FF" w:rsidRDefault="004D62FF" w:rsidP="004D62FF">
      <w:pPr>
        <w:pStyle w:val="a7"/>
        <w:numPr>
          <w:ilvl w:val="0"/>
          <w:numId w:val="12"/>
        </w:numPr>
        <w:spacing w:line="360" w:lineRule="auto"/>
      </w:pPr>
      <w:r w:rsidRPr="004D62FF">
        <w:t>получат практические навыки работы с готовыми файлами электронных таблиц EXCEL, составления программ на языке программирования ПАСКАЛЬ, составления алгоритма для исполнителя РОБОТ</w:t>
      </w:r>
    </w:p>
    <w:p w:rsidR="00203B3F" w:rsidRPr="004D62FF" w:rsidRDefault="004D62FF" w:rsidP="004D62FF">
      <w:pPr>
        <w:pStyle w:val="a7"/>
        <w:numPr>
          <w:ilvl w:val="0"/>
          <w:numId w:val="12"/>
        </w:numPr>
        <w:spacing w:line="360" w:lineRule="auto"/>
      </w:pPr>
      <w:r w:rsidRPr="004D62FF">
        <w:t>научатся заполнять бланки ответов ОГЭ</w:t>
      </w:r>
    </w:p>
    <w:p w:rsidR="004D62FF" w:rsidRDefault="004D62FF" w:rsidP="004D62FF">
      <w:pPr>
        <w:ind w:left="360"/>
        <w:rPr>
          <w:sz w:val="28"/>
          <w:szCs w:val="28"/>
        </w:rPr>
      </w:pPr>
    </w:p>
    <w:p w:rsidR="004D62FF" w:rsidRPr="004D62FF" w:rsidRDefault="004D62FF" w:rsidP="004D62FF">
      <w:pPr>
        <w:ind w:left="360"/>
        <w:jc w:val="center"/>
        <w:rPr>
          <w:b/>
          <w:sz w:val="28"/>
          <w:szCs w:val="28"/>
        </w:rPr>
      </w:pPr>
      <w:r w:rsidRPr="004D62FF">
        <w:rPr>
          <w:b/>
          <w:sz w:val="28"/>
          <w:szCs w:val="28"/>
        </w:rPr>
        <w:t>ТРЕБОВАНИЯ К УРОВНЮ ПОДГОТОВКИ ОБУЧАЮЩИХСЯ:</w:t>
      </w:r>
    </w:p>
    <w:p w:rsidR="004D62FF" w:rsidRPr="004D62FF" w:rsidRDefault="004D62FF" w:rsidP="004D62FF">
      <w:pPr>
        <w:ind w:left="360"/>
        <w:rPr>
          <w:sz w:val="28"/>
          <w:szCs w:val="28"/>
        </w:rPr>
      </w:pPr>
    </w:p>
    <w:p w:rsidR="004D62FF" w:rsidRPr="004D62FF" w:rsidRDefault="004D62FF" w:rsidP="004D62FF">
      <w:pPr>
        <w:spacing w:line="360" w:lineRule="auto"/>
      </w:pPr>
      <w:r w:rsidRPr="004D62FF">
        <w:t xml:space="preserve">В результате изучения данного элективного курса обучающиеся должны </w:t>
      </w:r>
    </w:p>
    <w:p w:rsidR="004D62FF" w:rsidRPr="004D62FF" w:rsidRDefault="004D62FF" w:rsidP="004D62FF">
      <w:pPr>
        <w:spacing w:line="360" w:lineRule="auto"/>
      </w:pPr>
      <w:r w:rsidRPr="004D62FF">
        <w:t xml:space="preserve">знать 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>цели проведения ГИА;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>особенности проведения ГИА по информатике;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 xml:space="preserve">структуру и содержание </w:t>
      </w:r>
      <w:proofErr w:type="spellStart"/>
      <w:r w:rsidRPr="004D62FF">
        <w:t>КИМов</w:t>
      </w:r>
      <w:proofErr w:type="spellEnd"/>
      <w:r w:rsidRPr="004D62FF">
        <w:t xml:space="preserve"> ГИА по информатике.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уметь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>эффективно распределять время на выполнение заданий различных типов;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>оформлять решение заданий с выбором ответа и кратким ответом на бланках ответа в соответствии с инструкцией;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>оформлять решение заданий с развернутым ответом в соответствии с требованиями инструкции по проверке;</w:t>
      </w:r>
    </w:p>
    <w:p w:rsidR="004D62FF" w:rsidRPr="004D62FF" w:rsidRDefault="004D62FF" w:rsidP="004D62FF">
      <w:pPr>
        <w:spacing w:line="360" w:lineRule="auto"/>
        <w:ind w:left="567"/>
      </w:pPr>
      <w:r w:rsidRPr="004D62FF">
        <w:t>•</w:t>
      </w:r>
      <w:r w:rsidRPr="004D62FF">
        <w:tab/>
        <w:t>применять различные методы решения тестовых заданий различного типа по основным тематическим блокам  по информатике.</w:t>
      </w:r>
    </w:p>
    <w:bookmarkEnd w:id="0"/>
    <w:bookmarkEnd w:id="1"/>
    <w:bookmarkEnd w:id="2"/>
    <w:p w:rsidR="007340E1" w:rsidRDefault="007340E1" w:rsidP="004D62FF">
      <w:pPr>
        <w:spacing w:line="360" w:lineRule="auto"/>
        <w:rPr>
          <w:b/>
          <w:sz w:val="28"/>
          <w:szCs w:val="28"/>
        </w:rPr>
      </w:pPr>
    </w:p>
    <w:p w:rsidR="00203B3F" w:rsidRPr="005C3DCE" w:rsidRDefault="00203B3F" w:rsidP="00203B3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" w:name="_Toc219375984"/>
      <w:r w:rsidRPr="005C3DCE">
        <w:rPr>
          <w:rFonts w:ascii="Times New Roman" w:hAnsi="Times New Roman"/>
          <w:sz w:val="28"/>
          <w:szCs w:val="28"/>
        </w:rPr>
        <w:t xml:space="preserve">СОДЕРЖАНИЕ </w:t>
      </w:r>
      <w:bookmarkEnd w:id="7"/>
      <w:r w:rsidRPr="005C3DCE">
        <w:rPr>
          <w:rFonts w:ascii="Times New Roman" w:hAnsi="Times New Roman"/>
          <w:sz w:val="28"/>
          <w:szCs w:val="28"/>
        </w:rPr>
        <w:t>ПРОГРАММЫ</w:t>
      </w:r>
    </w:p>
    <w:p w:rsidR="00203B3F" w:rsidRPr="005C3DCE" w:rsidRDefault="00203B3F" w:rsidP="00203B3F">
      <w:pPr>
        <w:rPr>
          <w:b/>
          <w:sz w:val="28"/>
          <w:szCs w:val="28"/>
        </w:rPr>
      </w:pPr>
    </w:p>
    <w:p w:rsidR="00203B3F" w:rsidRPr="00203B3F" w:rsidRDefault="00203B3F" w:rsidP="00203B3F">
      <w:pPr>
        <w:spacing w:line="360" w:lineRule="auto"/>
        <w:rPr>
          <w:b/>
          <w:i/>
        </w:rPr>
      </w:pPr>
      <w:r w:rsidRPr="00203B3F">
        <w:rPr>
          <w:b/>
          <w:i/>
        </w:rPr>
        <w:t>Раздел 1. «Контрольно-измерительные материалы ГИА по информатике»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203B3F">
        <w:rPr>
          <w:b/>
          <w:i/>
        </w:rPr>
        <w:t>1.1.</w:t>
      </w:r>
      <w:r w:rsidRPr="00203B3F">
        <w:rPr>
          <w:b/>
          <w:bCs/>
          <w:i/>
        </w:rPr>
        <w:t xml:space="preserve"> Основные подходы к разработке контрольных измерительных материалов ГИА по информатике.</w:t>
      </w:r>
    </w:p>
    <w:p w:rsidR="00203B3F" w:rsidRPr="00203B3F" w:rsidRDefault="00203B3F" w:rsidP="00203B3F">
      <w:pPr>
        <w:spacing w:line="360" w:lineRule="auto"/>
      </w:pPr>
      <w:r w:rsidRPr="00203B3F">
        <w:lastRenderedPageBreak/>
        <w:t xml:space="preserve">        ГИА как форма независимой оценки уровня учебных достижений выпускников 9 класса.  Особенности проведения ГИА по информатике. Специфика тестовой формы контроля. Виды тестовых заданий. Структура и содержание </w:t>
      </w:r>
      <w:proofErr w:type="spellStart"/>
      <w:r w:rsidRPr="00203B3F">
        <w:t>КИМов</w:t>
      </w:r>
      <w:proofErr w:type="spellEnd"/>
      <w:r w:rsidRPr="00203B3F">
        <w:t xml:space="preserve"> по информатике. Основные термины ГИА. </w:t>
      </w:r>
    </w:p>
    <w:p w:rsidR="00203B3F" w:rsidRPr="00203B3F" w:rsidRDefault="00203B3F" w:rsidP="00203B3F">
      <w:pPr>
        <w:spacing w:line="360" w:lineRule="auto"/>
        <w:rPr>
          <w:b/>
          <w:i/>
        </w:rPr>
      </w:pPr>
      <w:r w:rsidRPr="00203B3F">
        <w:rPr>
          <w:b/>
          <w:i/>
        </w:rPr>
        <w:t>Раздел 2 «Тематические блоки и тренинг по заданиям и вариантам»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203B3F">
        <w:rPr>
          <w:b/>
        </w:rPr>
        <w:t>2.1 «Информационные процессы»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Теоретический материал по данной теме,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2.2 «Обработка информации»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  Основные компоненты компьютера и их функции. Программное обеспечение, его структура. Программное обеспечение общего назначения.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Повторение основных 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  <w:bCs/>
        </w:rPr>
      </w:pPr>
      <w:r w:rsidRPr="00203B3F">
        <w:rPr>
          <w:b/>
          <w:bCs/>
        </w:rPr>
        <w:t>2.3 «Основные устройства ИКТ»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Соединение блоков и устройств компьютера, других средств ИКТ. Файлы и файловая система.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</w:r>
    </w:p>
    <w:p w:rsidR="00203B3F" w:rsidRPr="00203B3F" w:rsidRDefault="00203B3F" w:rsidP="00203B3F">
      <w:pPr>
        <w:spacing w:line="360" w:lineRule="auto"/>
        <w:ind w:firstLine="709"/>
        <w:jc w:val="both"/>
      </w:pPr>
      <w:r w:rsidRPr="00203B3F">
        <w:t>Повторение основных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 xml:space="preserve">2.4 </w:t>
      </w:r>
      <w:r w:rsidRPr="00203B3F">
        <w:rPr>
          <w:b/>
          <w:bCs/>
        </w:rPr>
        <w:t>«Запись средствами ИКТ информации об объектах и процессах, создание и обработка информационных объектов</w:t>
      </w:r>
      <w:r w:rsidRPr="00203B3F">
        <w:rPr>
          <w:b/>
        </w:rPr>
        <w:t>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Запись изображений, звука и текстовой информации с использованием различных устройств. Запись таблиц результатов измерений и опросов с использованием различных устройств. Базы данных. Поиск данных в готовой базе. Создание записей в базе данных. Компьютерные и некомпьютерные каталоги; поисковые машины; формулирование запросов.</w:t>
      </w:r>
    </w:p>
    <w:p w:rsidR="00203B3F" w:rsidRPr="00203B3F" w:rsidRDefault="00203B3F" w:rsidP="00203B3F">
      <w:pPr>
        <w:spacing w:line="360" w:lineRule="auto"/>
        <w:ind w:firstLine="709"/>
        <w:jc w:val="both"/>
      </w:pPr>
      <w:r w:rsidRPr="00203B3F">
        <w:lastRenderedPageBreak/>
        <w:t>Повторение основных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 xml:space="preserve">2.5 «Проектирование и моделирование» 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Чертежи. Двумерная графика. Использование стандартных графических объектов и конструирование графических объектов. Простейшие управляемые компьютерные модели.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Повторение основных конструкций, разбор заданий из частей демонстрационных версий. Контрольный тест.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 xml:space="preserve">2.6 «Математические инструменты, электронные таблицы» 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Таблица как средство моделирования. Математические формулы и вычисления по ним. Представление формульной зависимости в графическом виде</w:t>
      </w:r>
      <w:r w:rsidRPr="00203B3F">
        <w:rPr>
          <w:i/>
          <w:iCs/>
        </w:rPr>
        <w:t>.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Повторение основных конструкций, разбор заданий из частей демонстрационных версий. Контрольный тест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2.7 «Организация информационной среды, поиск информации»</w:t>
      </w:r>
    </w:p>
    <w:p w:rsidR="00203B3F" w:rsidRPr="00203B3F" w:rsidRDefault="00203B3F" w:rsidP="00203B3F">
      <w:pPr>
        <w:autoSpaceDE w:val="0"/>
        <w:autoSpaceDN w:val="0"/>
        <w:adjustRightInd w:val="0"/>
        <w:spacing w:line="360" w:lineRule="auto"/>
        <w:ind w:firstLine="709"/>
      </w:pPr>
      <w:r w:rsidRPr="00203B3F">
        <w:t>Электронная почта как средство связи; правила переписки, приложения к письмам, отправка и получение сообщения.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 Повторение основных конструкций, разбор заданий из частей демонстрационных версий. Контрольный тест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2.8. Тематический блок «Алгоритмизация и программирование»</w:t>
      </w:r>
    </w:p>
    <w:p w:rsidR="00203B3F" w:rsidRPr="00203B3F" w:rsidRDefault="00203B3F" w:rsidP="00203B3F">
      <w:pPr>
        <w:shd w:val="clear" w:color="auto" w:fill="FFFFFF"/>
        <w:spacing w:line="360" w:lineRule="auto"/>
        <w:ind w:firstLine="329"/>
        <w:jc w:val="both"/>
      </w:pPr>
      <w:r w:rsidRPr="00203B3F">
        <w:t>Основные понятия, связанные с использованием основ</w:t>
      </w:r>
      <w:r w:rsidRPr="00203B3F">
        <w:softHyphen/>
        <w:t>ных алгоритмических конструкций. Решение задач на исполнение и анализ отдельных алгоритмов, записанных в виде блок-схемы, на алгоритмическом языке или на языках про</w:t>
      </w:r>
      <w:r w:rsidRPr="00203B3F">
        <w:softHyphen/>
        <w:t xml:space="preserve">граммирования. Повторение методов решения задач  на составление алгоритмов для конкретного исполнителя (задание с кратким ответом) и анализ дерева игры. 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2.9.Тематический блок «Телекоммуникационные технологии»</w:t>
      </w:r>
    </w:p>
    <w:p w:rsidR="00203B3F" w:rsidRPr="00203B3F" w:rsidRDefault="00203B3F" w:rsidP="00203B3F">
      <w:pPr>
        <w:shd w:val="clear" w:color="auto" w:fill="FFFFFF"/>
        <w:spacing w:line="360" w:lineRule="auto"/>
        <w:ind w:firstLine="312"/>
        <w:jc w:val="both"/>
      </w:pPr>
      <w:r w:rsidRPr="00203B3F">
        <w:t>Технология  адресации и поиска информации в Интернете.</w:t>
      </w:r>
    </w:p>
    <w:p w:rsidR="00203B3F" w:rsidRPr="00203B3F" w:rsidRDefault="00203B3F" w:rsidP="00203B3F">
      <w:pPr>
        <w:spacing w:line="360" w:lineRule="auto"/>
        <w:ind w:firstLine="709"/>
        <w:jc w:val="both"/>
        <w:rPr>
          <w:b/>
        </w:rPr>
      </w:pPr>
      <w:r w:rsidRPr="00203B3F">
        <w:rPr>
          <w:b/>
        </w:rPr>
        <w:t>3. Итоговый контроль</w:t>
      </w:r>
    </w:p>
    <w:p w:rsidR="00203B3F" w:rsidRPr="00203B3F" w:rsidRDefault="00203B3F" w:rsidP="00203B3F">
      <w:pPr>
        <w:spacing w:line="360" w:lineRule="auto"/>
        <w:ind w:firstLine="567"/>
        <w:jc w:val="both"/>
      </w:pPr>
      <w:r w:rsidRPr="00203B3F">
        <w:t xml:space="preserve">Осуществляется через систему конструктор сайтов, в которую заложены демонстрационные версии ГИА по информатике частей А и В. </w:t>
      </w: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203B3F">
      <w:pPr>
        <w:tabs>
          <w:tab w:val="left" w:pos="900"/>
        </w:tabs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03B3F" w:rsidRDefault="00203B3F" w:rsidP="004D62FF">
      <w:pPr>
        <w:spacing w:line="360" w:lineRule="auto"/>
        <w:rPr>
          <w:b/>
          <w:sz w:val="28"/>
          <w:szCs w:val="28"/>
        </w:rPr>
      </w:pPr>
    </w:p>
    <w:p w:rsidR="00C6522A" w:rsidRPr="005C3DCE" w:rsidRDefault="00203B3F" w:rsidP="00C6522A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B87D01" w:rsidRPr="005C3DCE">
        <w:rPr>
          <w:b/>
          <w:sz w:val="28"/>
          <w:szCs w:val="28"/>
        </w:rPr>
        <w:t>ЧЕБНО</w:t>
      </w:r>
      <w:r w:rsidR="00C6522A" w:rsidRPr="005C3DCE">
        <w:rPr>
          <w:b/>
          <w:sz w:val="28"/>
          <w:szCs w:val="28"/>
        </w:rPr>
        <w:t>-</w:t>
      </w:r>
      <w:r w:rsidR="00B87D01" w:rsidRPr="005C3DCE">
        <w:rPr>
          <w:b/>
          <w:sz w:val="28"/>
          <w:szCs w:val="28"/>
        </w:rPr>
        <w:t>ТЕМАТИЧЕСКИЙ  ПЛАН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6025"/>
        <w:gridCol w:w="874"/>
        <w:gridCol w:w="1083"/>
        <w:gridCol w:w="1100"/>
      </w:tblGrid>
      <w:tr w:rsidR="004D62FF" w:rsidRPr="007340E1" w:rsidTr="004D62FF">
        <w:trPr>
          <w:cantSplit/>
          <w:trHeight w:val="452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№ п/п</w:t>
            </w:r>
          </w:p>
        </w:tc>
        <w:tc>
          <w:tcPr>
            <w:tcW w:w="3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Перечень тем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FF" w:rsidRPr="007340E1" w:rsidRDefault="004D62FF">
            <w:pPr>
              <w:jc w:val="center"/>
            </w:pPr>
          </w:p>
          <w:p w:rsidR="004D62FF" w:rsidRPr="007340E1" w:rsidRDefault="004D62FF">
            <w:pPr>
              <w:jc w:val="center"/>
            </w:pPr>
            <w:r w:rsidRPr="007340E1">
              <w:t>Всего</w:t>
            </w:r>
          </w:p>
          <w:p w:rsidR="004D62FF" w:rsidRPr="007340E1" w:rsidRDefault="004D62FF">
            <w:pPr>
              <w:jc w:val="center"/>
            </w:pPr>
            <w:r w:rsidRPr="007340E1">
              <w:t>часов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В том числе</w:t>
            </w:r>
          </w:p>
        </w:tc>
      </w:tr>
      <w:tr w:rsidR="004D62FF" w:rsidRPr="007340E1" w:rsidTr="004D62FF">
        <w:trPr>
          <w:cantSplit/>
          <w:trHeight w:val="292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/>
        </w:tc>
        <w:tc>
          <w:tcPr>
            <w:tcW w:w="3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/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/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jc w:val="center"/>
            </w:pPr>
            <w:r w:rsidRPr="007340E1">
              <w:t>Лекции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jc w:val="center"/>
            </w:pPr>
            <w:proofErr w:type="spellStart"/>
            <w:r w:rsidRPr="007340E1">
              <w:t>Практ</w:t>
            </w:r>
            <w:proofErr w:type="spellEnd"/>
            <w:r w:rsidRPr="007340E1">
              <w:t>.</w:t>
            </w:r>
          </w:p>
          <w:p w:rsidR="004D62FF" w:rsidRPr="007340E1" w:rsidRDefault="004D62FF">
            <w:pPr>
              <w:jc w:val="center"/>
            </w:pPr>
            <w:r w:rsidRPr="007340E1">
              <w:t>занятия</w:t>
            </w:r>
          </w:p>
        </w:tc>
      </w:tr>
      <w:tr w:rsidR="004D62FF" w:rsidRPr="007340E1" w:rsidTr="004D62FF">
        <w:trPr>
          <w:trHeight w:val="59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>1.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>Контрольно-измерительные материалы ГИА по информатике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FF" w:rsidRPr="007340E1" w:rsidRDefault="004D62FF" w:rsidP="000F40AD">
            <w:pPr>
              <w:jc w:val="center"/>
            </w:pPr>
            <w:r w:rsidRPr="007340E1"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FF" w:rsidRPr="007340E1" w:rsidRDefault="004D62FF" w:rsidP="000F40AD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FF" w:rsidRPr="007340E1" w:rsidRDefault="004D62FF">
            <w:pPr>
              <w:rPr>
                <w:b/>
              </w:rPr>
            </w:pPr>
          </w:p>
        </w:tc>
      </w:tr>
      <w:tr w:rsidR="004D62FF" w:rsidRPr="007340E1" w:rsidTr="004D62FF">
        <w:trPr>
          <w:trHeight w:val="59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>2.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>Тематические блоки и тренинг по заданиям и вариантам: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FF" w:rsidRPr="007340E1" w:rsidRDefault="004D62FF">
            <w:pPr>
              <w:rPr>
                <w:b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FF" w:rsidRPr="007340E1" w:rsidRDefault="004D62FF">
            <w:pPr>
              <w:rPr>
                <w:b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2FF" w:rsidRPr="007340E1" w:rsidRDefault="004D62FF">
            <w:pPr>
              <w:rPr>
                <w:b/>
              </w:rPr>
            </w:pPr>
          </w:p>
        </w:tc>
      </w:tr>
      <w:tr w:rsidR="004D62FF" w:rsidRPr="007340E1" w:rsidTr="004D62FF">
        <w:trPr>
          <w:trHeight w:val="2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2.1.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«Представление и передача информации»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</w:tr>
      <w:tr w:rsidR="004D62FF" w:rsidRPr="007340E1" w:rsidTr="004D62FF">
        <w:trPr>
          <w:trHeight w:val="2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2.2.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 xml:space="preserve">«Обработка информации»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</w:tr>
      <w:tr w:rsidR="004D62FF" w:rsidRPr="007340E1" w:rsidTr="004D62FF">
        <w:trPr>
          <w:trHeight w:val="2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2.3.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rPr>
                <w:bCs/>
              </w:rPr>
              <w:t>«Основные устройства ИКТ»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</w:tr>
      <w:tr w:rsidR="004D62FF" w:rsidRPr="007340E1" w:rsidTr="004D62FF">
        <w:trPr>
          <w:trHeight w:val="887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2.4.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rPr>
                <w:bCs/>
              </w:rPr>
              <w:t>«Запись средствами ИКТ информации об объектах и процессах, создание и обработка информационных объектов</w:t>
            </w:r>
            <w:r w:rsidRPr="007340E1">
              <w:t>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</w:tr>
      <w:tr w:rsidR="004D62FF" w:rsidRPr="007340E1" w:rsidTr="004D62FF">
        <w:trPr>
          <w:trHeight w:val="30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2.5.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«Проектирование и моделирование»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3</w:t>
            </w:r>
          </w:p>
        </w:tc>
      </w:tr>
      <w:tr w:rsidR="004D62FF" w:rsidRPr="007340E1" w:rsidTr="004D62FF">
        <w:trPr>
          <w:trHeight w:val="5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2.6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pStyle w:val="Normal1"/>
              <w:snapToGrid/>
              <w:spacing w:before="0" w:after="0"/>
              <w:rPr>
                <w:szCs w:val="24"/>
              </w:rPr>
            </w:pPr>
            <w:r w:rsidRPr="007340E1">
              <w:rPr>
                <w:szCs w:val="24"/>
              </w:rPr>
              <w:t>«Математические инструменты, электронные таблицы»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</w:tr>
      <w:tr w:rsidR="004D62FF" w:rsidRPr="007340E1" w:rsidTr="004D62FF">
        <w:trPr>
          <w:trHeight w:val="5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2.7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«Организация информационной среды, поиск информации»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1</w:t>
            </w:r>
          </w:p>
        </w:tc>
      </w:tr>
      <w:tr w:rsidR="004D62FF" w:rsidRPr="007340E1" w:rsidTr="004D62FF">
        <w:trPr>
          <w:trHeight w:val="5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2.8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«Алгоритмизация и программирование»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5</w:t>
            </w:r>
          </w:p>
        </w:tc>
      </w:tr>
      <w:tr w:rsidR="004D62FF" w:rsidRPr="007340E1" w:rsidTr="004D62FF">
        <w:trPr>
          <w:trHeight w:val="58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r w:rsidRPr="007340E1">
              <w:t>2.9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 w:rsidP="00FC00E5">
            <w:r w:rsidRPr="007340E1">
              <w:t>«Телекоммуникационные технологии»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FF" w:rsidRPr="007340E1" w:rsidRDefault="004D62FF">
            <w:pPr>
              <w:jc w:val="center"/>
            </w:pPr>
            <w:r w:rsidRPr="007340E1">
              <w:t>2</w:t>
            </w:r>
          </w:p>
        </w:tc>
      </w:tr>
      <w:tr w:rsidR="004D62FF" w:rsidRPr="007340E1" w:rsidTr="004D62FF">
        <w:trPr>
          <w:trHeight w:val="29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>3.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 xml:space="preserve">Итоговый контроль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jc w:val="center"/>
              <w:rPr>
                <w:b/>
              </w:rPr>
            </w:pPr>
            <w:r w:rsidRPr="007340E1">
              <w:rPr>
                <w:b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jc w:val="center"/>
            </w:pPr>
            <w:r w:rsidRPr="007340E1"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jc w:val="center"/>
              <w:rPr>
                <w:b/>
              </w:rPr>
            </w:pPr>
            <w:r w:rsidRPr="007340E1">
              <w:rPr>
                <w:b/>
              </w:rPr>
              <w:t>2</w:t>
            </w:r>
          </w:p>
        </w:tc>
      </w:tr>
      <w:tr w:rsidR="004D62FF" w:rsidRPr="007340E1" w:rsidTr="004D62FF">
        <w:trPr>
          <w:trHeight w:val="306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FF" w:rsidRPr="007340E1" w:rsidRDefault="004D62FF">
            <w:pPr>
              <w:rPr>
                <w:b/>
                <w:i/>
              </w:rPr>
            </w:pP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rPr>
                <w:b/>
              </w:rPr>
            </w:pPr>
            <w:r w:rsidRPr="007340E1">
              <w:rPr>
                <w:b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 w:rsidP="00FC00E5">
            <w:pPr>
              <w:jc w:val="center"/>
              <w:rPr>
                <w:b/>
              </w:rPr>
            </w:pPr>
            <w:r w:rsidRPr="007340E1">
              <w:rPr>
                <w:b/>
              </w:rPr>
              <w:t>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 w:rsidP="00FC00E5">
            <w:pPr>
              <w:jc w:val="center"/>
              <w:rPr>
                <w:b/>
              </w:rPr>
            </w:pPr>
            <w:r w:rsidRPr="007340E1">
              <w:rPr>
                <w:b/>
              </w:rPr>
              <w:t>13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F" w:rsidRPr="007340E1" w:rsidRDefault="004D62FF">
            <w:pPr>
              <w:jc w:val="center"/>
              <w:rPr>
                <w:b/>
              </w:rPr>
            </w:pPr>
            <w:r w:rsidRPr="007340E1">
              <w:rPr>
                <w:b/>
              </w:rPr>
              <w:t>21</w:t>
            </w:r>
          </w:p>
        </w:tc>
      </w:tr>
    </w:tbl>
    <w:p w:rsidR="009F439C" w:rsidRDefault="009F439C" w:rsidP="009F43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C3DC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86698" w:rsidRPr="00D86698" w:rsidRDefault="00D86698" w:rsidP="00D86698"/>
    <w:p w:rsidR="00D47BE6" w:rsidRPr="007340E1" w:rsidRDefault="009F439C" w:rsidP="007C1550">
      <w:pPr>
        <w:spacing w:line="360" w:lineRule="auto"/>
        <w:ind w:left="34"/>
        <w:jc w:val="both"/>
      </w:pPr>
      <w:r w:rsidRPr="007340E1">
        <w:t xml:space="preserve">1. </w:t>
      </w:r>
      <w:proofErr w:type="spellStart"/>
      <w:r w:rsidR="00D47BE6" w:rsidRPr="007340E1">
        <w:t>Вареникова</w:t>
      </w:r>
      <w:proofErr w:type="spellEnd"/>
      <w:r w:rsidR="00D47BE6" w:rsidRPr="007340E1">
        <w:t xml:space="preserve"> Н.В., Шереметьев В.Э. «Информатика. Подготовка к ГИА в 2013 году. Диагностические работы.»: М., Изд. МЦНМО, 2013</w:t>
      </w:r>
    </w:p>
    <w:p w:rsidR="00D86698" w:rsidRPr="007340E1" w:rsidRDefault="00D86698" w:rsidP="007C1550">
      <w:pPr>
        <w:spacing w:line="360" w:lineRule="auto"/>
        <w:ind w:left="34"/>
        <w:jc w:val="both"/>
      </w:pPr>
      <w:r w:rsidRPr="007340E1">
        <w:t>2. Зорина Е.М., Зорин М.В. «Тематические тренировочные задания.  ГИА 2013. Информатика.», М: Изд. «Национальное образование», 2013</w:t>
      </w:r>
    </w:p>
    <w:p w:rsidR="00D86698" w:rsidRPr="007340E1" w:rsidRDefault="00D86698" w:rsidP="00D86698">
      <w:pPr>
        <w:spacing w:line="360" w:lineRule="auto"/>
        <w:ind w:left="37"/>
      </w:pPr>
      <w:r w:rsidRPr="007340E1">
        <w:t xml:space="preserve">3.  Кириенко Д.П., Осипов П.О., Чернов А.В.  «ГИА-2012. Информатика. 9кл. Тренировочные варианты экзаменационных работ». М: </w:t>
      </w:r>
      <w:proofErr w:type="spellStart"/>
      <w:r w:rsidRPr="007340E1">
        <w:t>Астрель</w:t>
      </w:r>
      <w:proofErr w:type="spellEnd"/>
      <w:r w:rsidRPr="007340E1">
        <w:t xml:space="preserve">, 2011 </w:t>
      </w:r>
    </w:p>
    <w:p w:rsidR="00D86698" w:rsidRPr="007340E1" w:rsidRDefault="00D86698" w:rsidP="00D86698">
      <w:pPr>
        <w:spacing w:line="360" w:lineRule="auto"/>
        <w:ind w:left="37"/>
      </w:pPr>
      <w:r w:rsidRPr="007340E1">
        <w:t xml:space="preserve">4.  Кириенко Д.П., Осипов П.О., Чернов А.В.  "ГИА-2013. Информатика. 9кл. Тренировочные варианты экзаменационных работ". М: </w:t>
      </w:r>
      <w:proofErr w:type="spellStart"/>
      <w:r w:rsidRPr="007340E1">
        <w:t>Астрель</w:t>
      </w:r>
      <w:proofErr w:type="spellEnd"/>
      <w:r w:rsidRPr="007340E1">
        <w:t>, 2013</w:t>
      </w:r>
    </w:p>
    <w:p w:rsidR="00D86698" w:rsidRPr="007340E1" w:rsidRDefault="00D86698" w:rsidP="00D86698">
      <w:pPr>
        <w:spacing w:line="360" w:lineRule="auto"/>
        <w:ind w:left="37"/>
      </w:pPr>
      <w:r w:rsidRPr="007340E1">
        <w:t>5.  Крылов С.С., Чуркина Т.Е. "ГИА-2013. Информатика и ИКТ. Типовые экзаменационные варианты: 10 вариантов.". М: Изд. "Национальное образование", 2013</w:t>
      </w:r>
    </w:p>
    <w:p w:rsidR="004D62FF" w:rsidRDefault="00D86698" w:rsidP="007C1550">
      <w:pPr>
        <w:spacing w:line="360" w:lineRule="auto"/>
        <w:ind w:left="34"/>
        <w:jc w:val="both"/>
      </w:pPr>
      <w:r w:rsidRPr="007340E1">
        <w:t>6.</w:t>
      </w:r>
      <w:r w:rsidR="009F439C" w:rsidRPr="007340E1">
        <w:t>Самылкина Н.Н. и др. Готовимся  к ГИА по информатике. Элективный курс: учебное пособие. – М.: БИНОМ. Лаборатория знаний, 2008. – 298 с.</w:t>
      </w:r>
    </w:p>
    <w:p w:rsidR="004D62FF" w:rsidRDefault="004D62FF">
      <w:pPr>
        <w:spacing w:after="200" w:line="276" w:lineRule="auto"/>
      </w:pPr>
      <w:r>
        <w:br w:type="page"/>
      </w:r>
    </w:p>
    <w:p w:rsidR="004D62FF" w:rsidRPr="007B5DF6" w:rsidRDefault="004D62FF" w:rsidP="00E4738A">
      <w:pPr>
        <w:ind w:left="1418" w:hanging="1418"/>
        <w:jc w:val="center"/>
        <w:rPr>
          <w:b/>
        </w:rPr>
      </w:pPr>
      <w:bookmarkStart w:id="8" w:name="_GoBack"/>
      <w:bookmarkEnd w:id="8"/>
      <w:r>
        <w:rPr>
          <w:b/>
          <w:sz w:val="28"/>
          <w:szCs w:val="40"/>
        </w:rPr>
        <w:lastRenderedPageBreak/>
        <w:t>К</w:t>
      </w:r>
      <w:r w:rsidRPr="007D2168">
        <w:rPr>
          <w:b/>
          <w:sz w:val="28"/>
          <w:szCs w:val="40"/>
        </w:rPr>
        <w:t>ален</w:t>
      </w:r>
      <w:r>
        <w:rPr>
          <w:b/>
          <w:sz w:val="28"/>
          <w:szCs w:val="40"/>
        </w:rPr>
        <w:t xml:space="preserve">дарно-тематическое планирование </w:t>
      </w:r>
    </w:p>
    <w:p w:rsidR="004D62FF" w:rsidRDefault="004D62FF" w:rsidP="004D62FF"/>
    <w:tbl>
      <w:tblPr>
        <w:tblW w:w="10425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68"/>
        <w:gridCol w:w="7163"/>
        <w:gridCol w:w="798"/>
        <w:gridCol w:w="620"/>
        <w:gridCol w:w="709"/>
      </w:tblGrid>
      <w:tr w:rsidR="004D62FF" w:rsidTr="0011069C">
        <w:trPr>
          <w:cantSplit/>
          <w:trHeight w:val="8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62FF" w:rsidRDefault="004D62FF" w:rsidP="00F97CA7">
            <w:pPr>
              <w:shd w:val="clear" w:color="auto" w:fill="FFFFFF"/>
            </w:pPr>
            <w:r>
              <w:t>№ п/п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D62FF" w:rsidRDefault="004D62FF" w:rsidP="00F97CA7">
            <w:pPr>
              <w:shd w:val="clear" w:color="auto" w:fill="FFFFFF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урока</w:t>
            </w:r>
          </w:p>
        </w:tc>
        <w:tc>
          <w:tcPr>
            <w:tcW w:w="7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2FF" w:rsidRDefault="004D62FF" w:rsidP="00F97CA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Тема</w:t>
            </w:r>
          </w:p>
          <w:p w:rsidR="004D62FF" w:rsidRDefault="004D62FF" w:rsidP="00F97CA7">
            <w:pPr>
              <w:shd w:val="clear" w:color="auto" w:fill="FFFFFF"/>
              <w:ind w:left="29" w:right="24"/>
            </w:pPr>
            <w:r>
              <w:rPr>
                <w:b/>
                <w:bCs/>
              </w:rPr>
              <w:t>Форма занятий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D62FF" w:rsidRDefault="004D62FF" w:rsidP="00F97CA7">
            <w:pPr>
              <w:shd w:val="clear" w:color="auto" w:fill="FFFFFF"/>
            </w:pPr>
            <w:r>
              <w:rPr>
                <w:b/>
                <w:bCs/>
                <w:spacing w:val="-5"/>
              </w:rPr>
              <w:t xml:space="preserve">Кол-во </w:t>
            </w:r>
            <w:r>
              <w:rPr>
                <w:b/>
                <w:bCs/>
              </w:rPr>
              <w:t>часов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D62FF" w:rsidRDefault="004D62FF" w:rsidP="00F97CA7">
            <w:pPr>
              <w:shd w:val="clear" w:color="auto" w:fill="FFFFFF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Дата проведения</w:t>
            </w:r>
          </w:p>
        </w:tc>
      </w:tr>
      <w:tr w:rsidR="004D62FF" w:rsidTr="0011069C">
        <w:trPr>
          <w:cantSplit/>
          <w:trHeight w:val="933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D62FF" w:rsidRDefault="004D62FF" w:rsidP="00F97CA7"/>
        </w:tc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D62FF" w:rsidRDefault="004D62FF" w:rsidP="00F97CA7"/>
        </w:tc>
        <w:tc>
          <w:tcPr>
            <w:tcW w:w="716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D62FF" w:rsidRDefault="004D62FF" w:rsidP="00F97CA7"/>
        </w:tc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D62FF" w:rsidRDefault="004D62FF" w:rsidP="00F97CA7"/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62FF" w:rsidRDefault="004D62FF" w:rsidP="00F97CA7">
            <w:pPr>
              <w:shd w:val="clear" w:color="auto" w:fill="FFFFFF"/>
              <w:ind w:left="113" w:right="113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План.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62FF" w:rsidRDefault="004D62FF" w:rsidP="00F97CA7">
            <w:pPr>
              <w:shd w:val="clear" w:color="auto" w:fill="FFFFFF"/>
              <w:ind w:left="57" w:right="170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Факт.</w:t>
            </w:r>
          </w:p>
        </w:tc>
      </w:tr>
      <w:tr w:rsidR="004D62FF" w:rsidTr="0011069C">
        <w:trPr>
          <w:trHeight w:hRule="exact"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  <w:jc w:val="center"/>
            </w:pPr>
            <w:r>
              <w:t>1</w:t>
            </w:r>
          </w:p>
          <w:p w:rsidR="004D62FF" w:rsidRDefault="004D62FF" w:rsidP="00F97CA7">
            <w:pPr>
              <w:shd w:val="clear" w:color="auto" w:fill="FFFFFF"/>
              <w:jc w:val="center"/>
            </w:pP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Pr="008864D4" w:rsidRDefault="004D62FF" w:rsidP="00F97CA7">
            <w:pPr>
              <w:shd w:val="clear" w:color="auto" w:fill="FFFFFF"/>
              <w:rPr>
                <w:b/>
                <w:bCs/>
              </w:rPr>
            </w:pPr>
            <w:r w:rsidRPr="004D62FF">
              <w:rPr>
                <w:b/>
                <w:bCs/>
              </w:rPr>
              <w:t>Контрольно-измерительные материалы ГИА по информатике</w:t>
            </w:r>
          </w:p>
        </w:tc>
      </w:tr>
      <w:tr w:rsidR="004D62FF" w:rsidTr="0011069C">
        <w:trPr>
          <w:trHeight w:hRule="exact"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  <w:jc w:val="center"/>
            </w:pPr>
            <w:r>
              <w:t>1.1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  <w:jc w:val="both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</w:pPr>
            <w:r w:rsidRPr="004D62FF">
              <w:rPr>
                <w:spacing w:val="-2"/>
              </w:rPr>
              <w:t>Контрольно-измерительные материалы ГИА по информатике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2FF" w:rsidRDefault="004D62FF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D62FF" w:rsidRDefault="004D62FF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4D62FF" w:rsidTr="0011069C">
        <w:trPr>
          <w:trHeight w:hRule="exact"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  <w:jc w:val="center"/>
            </w:pP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2FF" w:rsidRDefault="004D62FF" w:rsidP="00F97CA7">
            <w:pPr>
              <w:shd w:val="clear" w:color="auto" w:fill="FFFFFF"/>
              <w:jc w:val="center"/>
              <w:rPr>
                <w:b/>
                <w:bCs/>
              </w:rPr>
            </w:pPr>
            <w:r w:rsidRPr="004D62FF">
              <w:rPr>
                <w:b/>
                <w:bCs/>
              </w:rPr>
              <w:t>«Представление и передача информации»</w:t>
            </w:r>
            <w:r>
              <w:rPr>
                <w:b/>
                <w:bCs/>
              </w:rPr>
              <w:t xml:space="preserve"> (3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2.1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tabs>
                <w:tab w:val="left" w:pos="945"/>
              </w:tabs>
            </w:pPr>
            <w:r w:rsidRPr="00F3078B">
              <w:t xml:space="preserve">Измерение информации. Единицы измерения количества информации. </w:t>
            </w:r>
            <w:hyperlink r:id="rId5" w:history="1"/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2.2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F3078B" w:rsidRDefault="0011069C" w:rsidP="009212B9">
            <w:r w:rsidRPr="00F3078B">
              <w:t>Единицы измерения количества информации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2.3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F3078B" w:rsidRDefault="0011069C" w:rsidP="009212B9">
            <w:r w:rsidRPr="00F3078B">
              <w:t>Процесс передачи информации. Кодирование и декодирование информации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  <w:r w:rsidRPr="009212B9">
              <w:rPr>
                <w:b/>
                <w:bCs/>
              </w:rPr>
              <w:t>«Обработка информации»</w:t>
            </w:r>
            <w:r>
              <w:rPr>
                <w:b/>
                <w:bCs/>
              </w:rPr>
              <w:t xml:space="preserve"> (3.ч)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3.1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3E629A" w:rsidRDefault="0011069C" w:rsidP="009212B9">
            <w:pPr>
              <w:shd w:val="clear" w:color="auto" w:fill="FFFFFF"/>
            </w:pPr>
            <w:r w:rsidRPr="00F3078B">
              <w:t xml:space="preserve">Обработка информации.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3.2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F3078B" w:rsidRDefault="0011069C" w:rsidP="009212B9">
            <w:pPr>
              <w:shd w:val="clear" w:color="auto" w:fill="FFFFFF"/>
            </w:pPr>
            <w:r w:rsidRPr="00F3078B">
              <w:t>Системы счисления: перевод из десятичной системы счисления, перевод в десятичную систему счисления.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3.3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F3078B" w:rsidRDefault="0011069C" w:rsidP="009212B9">
            <w:pPr>
              <w:shd w:val="clear" w:color="auto" w:fill="FFFFFF"/>
            </w:pPr>
            <w:r w:rsidRPr="00F3078B">
              <w:t xml:space="preserve">Системы счисления: перевод </w:t>
            </w:r>
            <w:r>
              <w:t>из различных систем счисления в десятичную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069C" w:rsidRDefault="0011069C" w:rsidP="009212B9">
            <w:pPr>
              <w:shd w:val="clear" w:color="auto" w:fill="FFFFFF"/>
              <w:rPr>
                <w:b/>
                <w:bCs/>
              </w:rPr>
            </w:pPr>
            <w:r w:rsidRPr="009212B9">
              <w:rPr>
                <w:b/>
                <w:bCs/>
              </w:rPr>
              <w:t>«Основные устройства ИКТ»</w:t>
            </w:r>
            <w:r>
              <w:rPr>
                <w:b/>
                <w:bCs/>
              </w:rPr>
              <w:t xml:space="preserve"> (2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4.1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F3078B" w:rsidRDefault="0011069C" w:rsidP="009212B9">
            <w:pPr>
              <w:shd w:val="clear" w:color="auto" w:fill="FFFFFF"/>
            </w:pPr>
            <w:r w:rsidRPr="009212B9">
              <w:t>Файлы и файловая система. Оценка количественных параметров информационных объектов.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4.2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 w:rsidRPr="009212B9">
              <w:t>Повторение основных  конструкций, разбор заданий из частей демонстрационных версий.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  <w:rPr>
                <w:b/>
                <w:bCs/>
              </w:rPr>
            </w:pPr>
            <w:r w:rsidRPr="009212B9">
              <w:rPr>
                <w:b/>
                <w:bCs/>
              </w:rPr>
              <w:t>«Запись средствами ИКТ информации об объектах и процессах, создание и обработка информационных объектов»</w:t>
            </w:r>
            <w:r>
              <w:rPr>
                <w:b/>
                <w:bCs/>
              </w:rPr>
              <w:t xml:space="preserve"> (2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lastRenderedPageBreak/>
              <w:t>5.1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 w:rsidRPr="009212B9">
              <w:t>Базы данных. Поиск данных в готовой базе. Создание записей в базе данных.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5.2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11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 w:rsidRPr="009212B9">
              <w:t>Базы данных. Поиск данных в готовой базе. Создание записей в базе данных.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541006">
            <w:pPr>
              <w:shd w:val="clear" w:color="auto" w:fill="FFFFFF"/>
              <w:rPr>
                <w:b/>
                <w:bCs/>
              </w:rPr>
            </w:pPr>
            <w:r w:rsidRPr="009212B9">
              <w:rPr>
                <w:b/>
                <w:bCs/>
              </w:rPr>
              <w:t>«Проектирование и моделирование»</w:t>
            </w:r>
            <w:r>
              <w:rPr>
                <w:b/>
                <w:bCs/>
              </w:rPr>
              <w:t xml:space="preserve"> (4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6.1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>
              <w:t>Понятие графа.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6.2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541006">
            <w:pPr>
              <w:shd w:val="clear" w:color="auto" w:fill="FFFFFF"/>
            </w:pPr>
            <w:r>
              <w:t>Матрица смежности.</w:t>
            </w:r>
            <w:r w:rsidRPr="00F3078B">
              <w:t xml:space="preserve">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6.3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>
              <w:t>Поиск кратчайшего пути.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6.4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 w:rsidRPr="00541006">
              <w:t>Использование стандартных графических объектов и конструирование графических объектов.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541006">
            <w:pPr>
              <w:shd w:val="clear" w:color="auto" w:fill="FFFFFF"/>
              <w:rPr>
                <w:b/>
                <w:bCs/>
              </w:rPr>
            </w:pPr>
            <w:r w:rsidRPr="00541006">
              <w:rPr>
                <w:b/>
                <w:bCs/>
              </w:rPr>
              <w:t>«Математические инструменты, электронные таблицы»</w:t>
            </w:r>
            <w:r>
              <w:rPr>
                <w:b/>
                <w:bCs/>
              </w:rPr>
              <w:t xml:space="preserve"> (3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7.1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9212B9" w:rsidRDefault="0011069C" w:rsidP="009212B9">
            <w:pPr>
              <w:shd w:val="clear" w:color="auto" w:fill="FFFFFF"/>
            </w:pPr>
            <w:r w:rsidRPr="00541006">
              <w:t>Таблица как средство моделирования. Математические формулы и вычисления по ним.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7.2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541006" w:rsidRDefault="0011069C" w:rsidP="009212B9">
            <w:pPr>
              <w:shd w:val="clear" w:color="auto" w:fill="FFFFFF"/>
            </w:pPr>
            <w:r w:rsidRPr="00F3078B">
              <w:t>Таблица как средство моделирования. Ввод математических формул и вычисления по ним.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7.3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541006" w:rsidRDefault="0011069C" w:rsidP="009212B9">
            <w:pPr>
              <w:shd w:val="clear" w:color="auto" w:fill="FFFFFF"/>
            </w:pPr>
            <w:r w:rsidRPr="00F3078B">
              <w:t>Таблица как средство моделирования. Ввод математических формул и вычисления по ним.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541006">
            <w:pPr>
              <w:shd w:val="clear" w:color="auto" w:fill="FFFFFF"/>
              <w:rPr>
                <w:b/>
                <w:bCs/>
              </w:rPr>
            </w:pPr>
            <w:r w:rsidRPr="00541006">
              <w:rPr>
                <w:b/>
                <w:bCs/>
              </w:rPr>
              <w:t>«Организация информационной среды, поиск информации»</w:t>
            </w:r>
            <w:r>
              <w:rPr>
                <w:b/>
                <w:bCs/>
              </w:rPr>
              <w:t xml:space="preserve"> (2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8.1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19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541006" w:rsidRDefault="0011069C" w:rsidP="009212B9">
            <w:pPr>
              <w:shd w:val="clear" w:color="auto" w:fill="FFFFFF"/>
            </w:pPr>
            <w:r>
              <w:t>Поиск информации в документах.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8.2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541006" w:rsidRDefault="0011069C" w:rsidP="009212B9">
            <w:pPr>
              <w:shd w:val="clear" w:color="auto" w:fill="FFFFFF"/>
            </w:pPr>
            <w:r>
              <w:t xml:space="preserve">Понятие маски. Работа с масками в ОС </w:t>
            </w:r>
            <w:r>
              <w:rPr>
                <w:lang w:val="en-US"/>
              </w:rPr>
              <w:t>Windows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21</w:t>
            </w:r>
          </w:p>
        </w:tc>
        <w:tc>
          <w:tcPr>
            <w:tcW w:w="9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541006">
            <w:pPr>
              <w:shd w:val="clear" w:color="auto" w:fill="FFFFFF"/>
              <w:rPr>
                <w:b/>
                <w:bCs/>
              </w:rPr>
            </w:pPr>
            <w:r w:rsidRPr="00541006">
              <w:rPr>
                <w:b/>
                <w:bCs/>
              </w:rPr>
              <w:t>«Алгоритмизация и программирование»</w:t>
            </w:r>
            <w:r>
              <w:rPr>
                <w:b/>
                <w:bCs/>
              </w:rPr>
              <w:t xml:space="preserve"> (8 ч.)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</w:pPr>
            <w:r w:rsidRPr="00203B3F">
              <w:t>Основные понятия, связанные с использованием основ</w:t>
            </w:r>
            <w:r w:rsidRPr="00203B3F">
              <w:softHyphen/>
              <w:t>ных алгоритмических конструкций.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lastRenderedPageBreak/>
              <w:t>9.2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</w:pPr>
            <w:r w:rsidRPr="00203B3F">
              <w:t>Решение задач на исполнение и анализ отдельных алгоритмов, записанных в виде блок-схемы, на алгоритмическом языке или на языках про</w:t>
            </w:r>
            <w:r w:rsidRPr="00203B3F">
              <w:softHyphen/>
              <w:t>граммирования.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</w:pPr>
            <w:r w:rsidRPr="00203B3F">
              <w:t>Решение задач на исполнение и анализ отдельных алгоритмов, записанных в виде блок-схемы, на алгоритмическом языке или на языках про</w:t>
            </w:r>
            <w:r w:rsidRPr="00203B3F">
              <w:softHyphen/>
              <w:t>граммирования.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</w:pPr>
            <w:r w:rsidRPr="00203B3F">
              <w:t>Решение задач на исполнение и анализ отдельных алгоритмов, записанных в виде блок-схемы, на алгоритмическом языке или на языках про</w:t>
            </w:r>
            <w:r w:rsidRPr="00203B3F">
              <w:softHyphen/>
              <w:t>граммирования.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</w:pPr>
            <w:r>
              <w:t>Среда программирования Кумир. Исполнители. СКИ.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9212B9">
            <w:pPr>
              <w:shd w:val="clear" w:color="auto" w:fill="FFFFFF"/>
            </w:pPr>
            <w:r w:rsidRPr="00541006">
              <w:t>Решение задач практической части экзамена. Работа с исполнителем Робот.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541006">
            <w:pPr>
              <w:shd w:val="clear" w:color="auto" w:fill="FFFFFF"/>
            </w:pPr>
            <w:r w:rsidRPr="00541006">
              <w:t xml:space="preserve">Решение задач практической части экзамена. Работа с исполнителем </w:t>
            </w:r>
            <w:r>
              <w:t>Чертежник</w:t>
            </w:r>
            <w:r w:rsidRPr="00541006">
              <w:t>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9.8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29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541006" w:rsidRDefault="0011069C" w:rsidP="009212B9">
            <w:pPr>
              <w:shd w:val="clear" w:color="auto" w:fill="FFFFFF"/>
              <w:rPr>
                <w:lang w:val="en-US"/>
              </w:rPr>
            </w:pPr>
            <w:r w:rsidRPr="00541006">
              <w:t>Решение задач практической части экзамена.</w:t>
            </w:r>
            <w:r>
              <w:t xml:space="preserve"> Программирование на языке </w:t>
            </w:r>
            <w:r>
              <w:rPr>
                <w:lang w:val="en-US"/>
              </w:rPr>
              <w:t>Python.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11069C" w:rsidRDefault="0011069C" w:rsidP="0011069C">
            <w:pPr>
              <w:shd w:val="clear" w:color="auto" w:fill="FFFFFF"/>
              <w:jc w:val="center"/>
              <w:rPr>
                <w:b/>
                <w:bCs/>
              </w:rPr>
            </w:pPr>
            <w:r w:rsidRPr="00203B3F">
              <w:rPr>
                <w:b/>
              </w:rPr>
              <w:t>«Телекоммуникационные технологии»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</w:rPr>
              <w:t>3</w:t>
            </w:r>
            <w:r>
              <w:rPr>
                <w:b/>
                <w:lang w:val="en-US"/>
              </w:rPr>
              <w:t xml:space="preserve"> x.)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10.1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203B3F" w:rsidRDefault="0011069C" w:rsidP="00541006">
            <w:pPr>
              <w:shd w:val="clear" w:color="auto" w:fill="FFFFFF"/>
              <w:spacing w:line="360" w:lineRule="auto"/>
              <w:ind w:firstLine="312"/>
              <w:jc w:val="both"/>
            </w:pPr>
            <w:r w:rsidRPr="00203B3F">
              <w:t>Технология  адресации и поиска информации в Интернете.</w:t>
            </w:r>
          </w:p>
          <w:p w:rsidR="0011069C" w:rsidRDefault="0011069C" w:rsidP="009212B9">
            <w:pPr>
              <w:shd w:val="clear" w:color="auto" w:fill="FFFFFF"/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10.3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11069C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31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11069C">
            <w:pPr>
              <w:shd w:val="clear" w:color="auto" w:fill="FFFFFF"/>
            </w:pPr>
            <w:r>
              <w:t>Осуществление поиска информации в Интернете.</w:t>
            </w:r>
          </w:p>
          <w:p w:rsidR="0011069C" w:rsidRDefault="0011069C" w:rsidP="0011069C">
            <w:pPr>
              <w:shd w:val="clear" w:color="auto" w:fill="FFFFFF"/>
            </w:pPr>
            <w:r>
              <w:t>Круги Эйлера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10.4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11069C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32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11069C">
            <w:pPr>
              <w:shd w:val="clear" w:color="auto" w:fill="FFFFFF"/>
            </w:pPr>
            <w:r>
              <w:t>Осуществление поиска информации в Интернете.</w:t>
            </w:r>
          </w:p>
          <w:p w:rsidR="0011069C" w:rsidRDefault="0011069C" w:rsidP="0011069C">
            <w:pPr>
              <w:shd w:val="clear" w:color="auto" w:fill="FFFFFF"/>
            </w:pPr>
            <w:r>
              <w:t>Круги Эйлера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9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  <w:r w:rsidRPr="0011069C">
              <w:rPr>
                <w:b/>
                <w:bCs/>
              </w:rPr>
              <w:t>Итоговый контроль</w:t>
            </w:r>
          </w:p>
        </w:tc>
      </w:tr>
      <w:tr w:rsidR="0011069C" w:rsidTr="0011069C">
        <w:trPr>
          <w:trHeight w:hRule="exact" w:val="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11.1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11069C">
            <w:pPr>
              <w:shd w:val="clear" w:color="auto" w:fill="FFFFFF"/>
              <w:ind w:left="142"/>
              <w:jc w:val="both"/>
              <w:rPr>
                <w:spacing w:val="-3"/>
              </w:rPr>
            </w:pPr>
            <w:r>
              <w:rPr>
                <w:spacing w:val="-3"/>
              </w:rPr>
              <w:t>33-34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Pr="0011069C" w:rsidRDefault="0011069C" w:rsidP="009212B9">
            <w:pPr>
              <w:shd w:val="clear" w:color="auto" w:fill="FFFFFF"/>
            </w:pPr>
            <w:r>
              <w:t>Пробное тестирование на образцах бланков приближенных к реальным условиям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069C" w:rsidRDefault="0011069C" w:rsidP="00F97CA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</w:tbl>
    <w:p w:rsidR="009F439C" w:rsidRPr="007340E1" w:rsidRDefault="009F439C" w:rsidP="007C1550">
      <w:pPr>
        <w:spacing w:line="360" w:lineRule="auto"/>
        <w:ind w:left="34"/>
        <w:jc w:val="both"/>
      </w:pPr>
    </w:p>
    <w:p w:rsidR="00A97D2A" w:rsidRPr="007340E1" w:rsidRDefault="00A97D2A" w:rsidP="00A97D2A">
      <w:pPr>
        <w:spacing w:line="360" w:lineRule="auto"/>
        <w:ind w:left="37"/>
      </w:pPr>
    </w:p>
    <w:sectPr w:rsidR="00A97D2A" w:rsidRPr="007340E1" w:rsidSect="008B1F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700"/>
    <w:multiLevelType w:val="hybridMultilevel"/>
    <w:tmpl w:val="11008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1E6A"/>
    <w:multiLevelType w:val="multilevel"/>
    <w:tmpl w:val="33CE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022AC"/>
    <w:multiLevelType w:val="hybridMultilevel"/>
    <w:tmpl w:val="B0C890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F8E6C41"/>
    <w:multiLevelType w:val="hybridMultilevel"/>
    <w:tmpl w:val="92F8D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C24339"/>
    <w:multiLevelType w:val="hybridMultilevel"/>
    <w:tmpl w:val="219477FA"/>
    <w:lvl w:ilvl="0" w:tplc="4AD65B36">
      <w:start w:val="1"/>
      <w:numFmt w:val="decimal"/>
      <w:lvlText w:val="%1."/>
      <w:lvlJc w:val="left"/>
      <w:pPr>
        <w:ind w:left="5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7375A49"/>
    <w:multiLevelType w:val="hybridMultilevel"/>
    <w:tmpl w:val="D954E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655B8F"/>
    <w:multiLevelType w:val="hybridMultilevel"/>
    <w:tmpl w:val="719E5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67F9"/>
    <w:multiLevelType w:val="hybridMultilevel"/>
    <w:tmpl w:val="2498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51CF2"/>
    <w:multiLevelType w:val="hybridMultilevel"/>
    <w:tmpl w:val="6F96373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F8D6CEC"/>
    <w:multiLevelType w:val="hybridMultilevel"/>
    <w:tmpl w:val="BDF4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82829"/>
    <w:multiLevelType w:val="hybridMultilevel"/>
    <w:tmpl w:val="02CA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3057C"/>
    <w:multiLevelType w:val="hybridMultilevel"/>
    <w:tmpl w:val="147C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3CA"/>
    <w:rsid w:val="00017ABF"/>
    <w:rsid w:val="000B6BA9"/>
    <w:rsid w:val="000D3D27"/>
    <w:rsid w:val="000E6D14"/>
    <w:rsid w:val="000F40AD"/>
    <w:rsid w:val="000F584A"/>
    <w:rsid w:val="0011069C"/>
    <w:rsid w:val="00203B3F"/>
    <w:rsid w:val="002B5D7C"/>
    <w:rsid w:val="003733CA"/>
    <w:rsid w:val="003E7931"/>
    <w:rsid w:val="004974B2"/>
    <w:rsid w:val="004C0D59"/>
    <w:rsid w:val="004C4E29"/>
    <w:rsid w:val="004D62FF"/>
    <w:rsid w:val="004E6382"/>
    <w:rsid w:val="00525E26"/>
    <w:rsid w:val="00541006"/>
    <w:rsid w:val="005C3DCE"/>
    <w:rsid w:val="005D1999"/>
    <w:rsid w:val="006A1F6A"/>
    <w:rsid w:val="00712C39"/>
    <w:rsid w:val="007340E1"/>
    <w:rsid w:val="007B6EAD"/>
    <w:rsid w:val="007C1550"/>
    <w:rsid w:val="007D3D09"/>
    <w:rsid w:val="00845055"/>
    <w:rsid w:val="008A274E"/>
    <w:rsid w:val="008B1FF8"/>
    <w:rsid w:val="008C7E8D"/>
    <w:rsid w:val="009212B9"/>
    <w:rsid w:val="00924446"/>
    <w:rsid w:val="009B4E36"/>
    <w:rsid w:val="009E539A"/>
    <w:rsid w:val="009F439C"/>
    <w:rsid w:val="009F79EB"/>
    <w:rsid w:val="00A054BE"/>
    <w:rsid w:val="00A97D2A"/>
    <w:rsid w:val="00AC6641"/>
    <w:rsid w:val="00B05AEC"/>
    <w:rsid w:val="00B87D01"/>
    <w:rsid w:val="00B97981"/>
    <w:rsid w:val="00BA6094"/>
    <w:rsid w:val="00BC48CB"/>
    <w:rsid w:val="00C6522A"/>
    <w:rsid w:val="00C6657E"/>
    <w:rsid w:val="00C978BB"/>
    <w:rsid w:val="00CE0C9C"/>
    <w:rsid w:val="00D02FF5"/>
    <w:rsid w:val="00D47BE6"/>
    <w:rsid w:val="00D86698"/>
    <w:rsid w:val="00E024CC"/>
    <w:rsid w:val="00E323AA"/>
    <w:rsid w:val="00E4738A"/>
    <w:rsid w:val="00F06ED6"/>
    <w:rsid w:val="00F84C80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7C83"/>
  <w15:docId w15:val="{BAA8C014-9AA2-44AA-9DA0-4ADDE233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3A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E323AA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3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E323A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Strong"/>
    <w:qFormat/>
    <w:rsid w:val="00E323AA"/>
    <w:rPr>
      <w:b/>
      <w:bCs/>
    </w:rPr>
  </w:style>
  <w:style w:type="character" w:styleId="a4">
    <w:name w:val="Hyperlink"/>
    <w:uiPriority w:val="99"/>
    <w:rsid w:val="00E323AA"/>
    <w:rPr>
      <w:color w:val="0000FF"/>
      <w:u w:val="single"/>
    </w:rPr>
  </w:style>
  <w:style w:type="paragraph" w:styleId="a5">
    <w:name w:val="Body Text Indent"/>
    <w:basedOn w:val="a"/>
    <w:link w:val="a6"/>
    <w:rsid w:val="00E323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32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A054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5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4BE"/>
    <w:pPr>
      <w:ind w:left="720"/>
      <w:contextualSpacing/>
    </w:pPr>
  </w:style>
  <w:style w:type="paragraph" w:customStyle="1" w:styleId="Normal1">
    <w:name w:val="Normal1"/>
    <w:rsid w:val="00C6522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0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0E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D62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ktik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2019-10-30T22:14:00Z</cp:lastPrinted>
  <dcterms:created xsi:type="dcterms:W3CDTF">2019-10-29T02:54:00Z</dcterms:created>
  <dcterms:modified xsi:type="dcterms:W3CDTF">2025-10-09T15:19:00Z</dcterms:modified>
</cp:coreProperties>
</file>