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14" w:rsidRPr="00C46E1B" w:rsidRDefault="007B3714" w:rsidP="007B3714">
      <w:pPr>
        <w:spacing w:after="0" w:line="240" w:lineRule="auto"/>
        <w:ind w:left="119"/>
        <w:jc w:val="center"/>
      </w:pPr>
      <w:r w:rsidRPr="00C46E1B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7B3714" w:rsidRPr="00C46E1B" w:rsidRDefault="007B3714" w:rsidP="007B3714">
      <w:pPr>
        <w:spacing w:after="0" w:line="240" w:lineRule="auto"/>
        <w:ind w:left="119"/>
        <w:jc w:val="center"/>
      </w:pPr>
      <w:bookmarkStart w:id="0" w:name="c6077dab-9925-4774-bff8-633c408d96f7"/>
      <w:r w:rsidRPr="00C46E1B">
        <w:rPr>
          <w:rFonts w:ascii="Times New Roman" w:hAnsi="Times New Roman"/>
          <w:color w:val="000000"/>
          <w:sz w:val="28"/>
        </w:rPr>
        <w:t>Министерства образования и науки Республики Хакасия</w:t>
      </w:r>
      <w:bookmarkEnd w:id="0"/>
      <w:r w:rsidRPr="00C46E1B">
        <w:rPr>
          <w:rFonts w:ascii="Times New Roman" w:hAnsi="Times New Roman"/>
          <w:color w:val="000000"/>
          <w:sz w:val="28"/>
        </w:rPr>
        <w:t xml:space="preserve"> </w:t>
      </w:r>
    </w:p>
    <w:p w:rsidR="007B3714" w:rsidRPr="00C46E1B" w:rsidRDefault="007B3714" w:rsidP="007B3714">
      <w:pPr>
        <w:spacing w:after="0" w:line="240" w:lineRule="auto"/>
        <w:ind w:left="119"/>
        <w:jc w:val="center"/>
      </w:pPr>
      <w:bookmarkStart w:id="1" w:name="788ae511-f951-4a39-a96d-32e07689f645"/>
      <w:r w:rsidRPr="00C46E1B">
        <w:rPr>
          <w:rFonts w:ascii="Times New Roman" w:hAnsi="Times New Roman"/>
          <w:color w:val="000000"/>
          <w:sz w:val="28"/>
        </w:rPr>
        <w:t>Управление образования администрация Орджоникидзевского муниципального района</w:t>
      </w:r>
      <w:bookmarkEnd w:id="1"/>
      <w:r w:rsidRPr="00C46E1B">
        <w:rPr>
          <w:rFonts w:ascii="Times New Roman" w:hAnsi="Times New Roman"/>
          <w:color w:val="000000"/>
          <w:sz w:val="28"/>
        </w:rPr>
        <w:t xml:space="preserve"> Республики Хакасия</w:t>
      </w:r>
    </w:p>
    <w:p w:rsidR="007B3714" w:rsidRPr="00C46E1B" w:rsidRDefault="007B3714" w:rsidP="007B3714">
      <w:pPr>
        <w:spacing w:after="0" w:line="240" w:lineRule="auto"/>
        <w:ind w:left="119"/>
        <w:jc w:val="center"/>
      </w:pPr>
      <w:r w:rsidRPr="00C46E1B">
        <w:rPr>
          <w:rFonts w:ascii="Times New Roman" w:hAnsi="Times New Roman"/>
          <w:color w:val="000000"/>
          <w:sz w:val="28"/>
        </w:rPr>
        <w:t>Муниципальное бюджетное общеобразовательное учреждение "</w:t>
      </w:r>
      <w:proofErr w:type="spellStart"/>
      <w:r w:rsidRPr="00C46E1B">
        <w:rPr>
          <w:rFonts w:ascii="Times New Roman" w:hAnsi="Times New Roman"/>
          <w:color w:val="000000"/>
          <w:sz w:val="28"/>
        </w:rPr>
        <w:t>Новомарьясовская</w:t>
      </w:r>
      <w:proofErr w:type="spellEnd"/>
      <w:r w:rsidRPr="00C46E1B">
        <w:rPr>
          <w:rFonts w:ascii="Times New Roman" w:hAnsi="Times New Roman"/>
          <w:color w:val="000000"/>
          <w:sz w:val="28"/>
        </w:rPr>
        <w:t xml:space="preserve"> средняя общеобразовательная школа-интернат "</w:t>
      </w:r>
    </w:p>
    <w:p w:rsidR="007B3714" w:rsidRDefault="007B3714" w:rsidP="007B3714">
      <w:pPr>
        <w:spacing w:after="0"/>
        <w:ind w:left="120"/>
      </w:pPr>
    </w:p>
    <w:p w:rsidR="007B3714" w:rsidRPr="00C609E3" w:rsidRDefault="007B3714" w:rsidP="007B3714">
      <w:pPr>
        <w:spacing w:after="0"/>
        <w:ind w:left="120"/>
      </w:pPr>
    </w:p>
    <w:tbl>
      <w:tblPr>
        <w:tblW w:w="0" w:type="auto"/>
        <w:tblLook w:val="04A0"/>
      </w:tblPr>
      <w:tblGrid>
        <w:gridCol w:w="3206"/>
        <w:gridCol w:w="2856"/>
        <w:gridCol w:w="3282"/>
      </w:tblGrid>
      <w:tr w:rsidR="007B3714" w:rsidRPr="004E099B" w:rsidTr="007B3714">
        <w:tc>
          <w:tcPr>
            <w:tcW w:w="3206" w:type="dxa"/>
          </w:tcPr>
          <w:p w:rsidR="007B3714" w:rsidRPr="0040209D" w:rsidRDefault="007B3714" w:rsidP="007B37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B3714" w:rsidRPr="008944ED" w:rsidRDefault="007B3714" w:rsidP="007B37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уковод</w:t>
            </w:r>
            <w:r w:rsidR="00C46E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ителем МО учителей общественных наук</w:t>
            </w:r>
          </w:p>
          <w:p w:rsidR="007B3714" w:rsidRDefault="007B3714" w:rsidP="007B37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B3714" w:rsidRPr="008944ED" w:rsidRDefault="00C46E1B" w:rsidP="007B37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Сенаторова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</w:t>
            </w:r>
          </w:p>
          <w:p w:rsidR="007B3714" w:rsidRDefault="007B3714" w:rsidP="007B37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№1от 27.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.2025г.</w:t>
            </w:r>
          </w:p>
          <w:p w:rsidR="007B3714" w:rsidRPr="0040209D" w:rsidRDefault="007B3714" w:rsidP="007B37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7B3714" w:rsidRPr="0040209D" w:rsidRDefault="007B3714" w:rsidP="007B37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B3714" w:rsidRPr="008944ED" w:rsidRDefault="00C46E1B" w:rsidP="007B37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</w:t>
            </w:r>
            <w:r w:rsidR="007B371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7B3714" w:rsidRDefault="007B3714" w:rsidP="007B37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7B3714" w:rsidRPr="008944ED" w:rsidRDefault="007B3714" w:rsidP="007B37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Чезыбаева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</w:t>
            </w:r>
          </w:p>
          <w:p w:rsidR="007B3714" w:rsidRPr="0040209D" w:rsidRDefault="007B3714" w:rsidP="007B37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</w:tcPr>
          <w:p w:rsidR="007B3714" w:rsidRDefault="007B3714" w:rsidP="007B37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B3714" w:rsidRPr="008944ED" w:rsidRDefault="007B3714" w:rsidP="007B37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Новомарьясовская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СОШ-И"</w:t>
            </w:r>
          </w:p>
          <w:p w:rsidR="007B3714" w:rsidRDefault="007B3714" w:rsidP="007B37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B3714" w:rsidRPr="008944ED" w:rsidRDefault="007B3714" w:rsidP="007B37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Шандр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B3714" w:rsidRDefault="007B3714" w:rsidP="007B37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№18-4 от 29.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.2025г.</w:t>
            </w:r>
          </w:p>
          <w:p w:rsidR="007B3714" w:rsidRPr="0040209D" w:rsidRDefault="007B3714" w:rsidP="007B37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</w:t>
      </w:r>
      <w:r w:rsidR="007B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одготовка к ОГЭ. Занимательная география</w:t>
      </w:r>
      <w:proofErr w:type="gramStart"/>
      <w:r w:rsidR="007B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9 класса основного общего образования</w:t>
      </w:r>
    </w:p>
    <w:p w:rsidR="00EB3F93" w:rsidRPr="00F177AE" w:rsidRDefault="007B3714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2025-2026</w:t>
      </w:r>
      <w:r w:rsidR="00EB3F93"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Направление: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</w:p>
    <w:p w:rsidR="00EB3F93" w:rsidRPr="00F177AE" w:rsidRDefault="00EB3F93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деятельности: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</w:t>
      </w:r>
      <w:proofErr w:type="gramEnd"/>
    </w:p>
    <w:p w:rsidR="00EB3F93" w:rsidRPr="00F177AE" w:rsidRDefault="00EB3F93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1 год</w:t>
      </w: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Составител</w:t>
      </w:r>
      <w:r w:rsidR="007B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</w:p>
    <w:p w:rsidR="00EB3F93" w:rsidRPr="00F177AE" w:rsidRDefault="007B3714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r w:rsidR="00EB3F93"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 учитель географии</w:t>
      </w:r>
    </w:p>
    <w:p w:rsidR="00EB3F93" w:rsidRPr="00F177AE" w:rsidRDefault="00EB3F93" w:rsidP="007B3714">
      <w:pPr>
        <w:shd w:val="clear" w:color="auto" w:fill="FFFFFF"/>
        <w:spacing w:after="6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7B3714" w:rsidP="007B3714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овомарьясово</w:t>
      </w:r>
      <w:proofErr w:type="spellEnd"/>
    </w:p>
    <w:p w:rsidR="00EB3F93" w:rsidRPr="00F177AE" w:rsidRDefault="007B3714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EB3F93"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B3714" w:rsidRDefault="007B3714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714" w:rsidRDefault="007B3714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714" w:rsidRDefault="007B3714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714" w:rsidRDefault="007B3714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данного курса внеурочной деятельности разработана в соответствии с требованиями: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1.2.3685-21;</w:t>
      </w:r>
    </w:p>
    <w:p w:rsidR="00EB3F93" w:rsidRPr="00F177AE" w:rsidRDefault="00EB3F93" w:rsidP="00F177AE">
      <w:pPr>
        <w:numPr>
          <w:ilvl w:val="0"/>
          <w:numId w:val="1"/>
        </w:num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МБОУ «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Новолядинская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утвержденной приказом от 31.08.2022 № 13.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предполагает кружковой уровень освоения знаний и практических навыков, общественное объединение, интеллектуальный клуб.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Актуальность и назначение программы: д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анный курс призван помочь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подготовиться к ОГЭ по географии: повторить материал, изученный ранее, углубить имеющиеся знания, отработать навыки построения связной речи.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видах деятельности: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реализации Программы предусмотрены следующие виды деятельности: познавательная, игровая, беседа, игра, практическая работа, самостоятельная работа, консультация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удожественное информационное ознакомление, восприятие, художественная коммуникация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итогов: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занятия; игры, путешествия, тренинг.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количество занятий направлено на практическую деятельность, совместную деятельность обучающихся и педагога. Освоение курса, помимо посещения коллективных занятий, предполагает выполнение внеурочных (домашних) заданий. Это всевозможные практические и творческие задания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проявляется: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выделении в цели программы ценностных приоритетов;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интерактивных формах занятий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вовлечённость в совместную с педагогом и сверстниками деятельность.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Особенности работы по программе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ребёнка — главная цель педагога. Личностных результатов педагог может достичь, увлекая школьника совместной и 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транслируя собственные убеждения и жизненный опыт, дать возможность школьнику анализировать, сравнивать и выбирать.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уровня предметной и психологической подготовки учащихся к государственной итоговой аттестации выпускников 9 классов в форме ОГЭ по географии.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курса: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знаний теоретических основ географии за курсы 6 – 9 классов;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отработка практических навыков и умений при решении заданий разных типов;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правилам оформления экзаменационных работ;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повторение географической номенклатуры, основных географических терминов 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курса в плане внеурочной деятельности: Программа курса реализуется в рамках </w:t>
      </w:r>
      <w:proofErr w:type="spellStart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общеинтеллектуального</w:t>
      </w:r>
      <w:proofErr w:type="spellEnd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направления. </w:t>
      </w:r>
      <w:proofErr w:type="gramStart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Предназначена</w:t>
      </w:r>
      <w:proofErr w:type="gramEnd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учащихся 9 класса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34 часа в год (1 час в неделю по 40 мин.). Количество учащихся в группе не менее 3-х человек. Занятия по программе проводятся в  формах, позволяющих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вырабатывать собственную мировоззренческую позицию по обсуждаемым темам (например, беседы, деловые игры, викторины, и т. д.).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9498" w:type="dxa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3406"/>
        <w:gridCol w:w="237"/>
        <w:gridCol w:w="1094"/>
        <w:gridCol w:w="324"/>
        <w:gridCol w:w="1108"/>
        <w:gridCol w:w="310"/>
        <w:gridCol w:w="2562"/>
      </w:tblGrid>
      <w:tr w:rsidR="00F177AE" w:rsidRPr="00F177AE" w:rsidTr="00983E6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177AE" w:rsidRPr="00F177AE" w:rsidTr="00983E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7AE" w:rsidRPr="00F177AE" w:rsidRDefault="00F177AE" w:rsidP="00F1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77AE" w:rsidRPr="00F177AE" w:rsidRDefault="00F177AE" w:rsidP="00EB3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AE" w:rsidRPr="00F177AE" w:rsidRDefault="00F177AE" w:rsidP="00EB3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C46E1B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177AE"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аудитории</w:t>
            </w:r>
          </w:p>
        </w:tc>
      </w:tr>
      <w:tr w:rsidR="00F177AE" w:rsidRPr="00F177AE" w:rsidTr="00983E6C">
        <w:trPr>
          <w:trHeight w:val="2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Источники географической информации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609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Земли и человек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Default="00F17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2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270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5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Природопользование и геоэкология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2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568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3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332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 аттестация. Итоговая контрольная работа за курс 9 класса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3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F177AE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7AE" w:rsidRPr="00F177AE" w:rsidTr="00983E6C">
        <w:trPr>
          <w:trHeight w:val="255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AE" w:rsidRPr="00F177AE" w:rsidRDefault="00F177AE" w:rsidP="00F177AE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AE" w:rsidRPr="00F177AE" w:rsidRDefault="00F177AE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B3F93" w:rsidRPr="00F177AE" w:rsidRDefault="00EB3F93" w:rsidP="00EB3F93">
      <w:pPr>
        <w:shd w:val="clear" w:color="auto" w:fill="FFFFFF"/>
        <w:spacing w:after="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</w:t>
      </w:r>
      <w:r w:rsidR="00983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оение основных разделов курса 34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F177AE"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Введение. 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</w:t>
      </w:r>
      <w:r w:rsid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ики географической информации. 6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  <w:r w:rsidR="00F177AE"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77AE" w:rsidRPr="00F177AE" w:rsidRDefault="00F177AE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процедуры проведения государственной итоговой аттестации выпускников 9 классов в форме ОГЭ по географии. Нормативно-правовые и другие документы, определяющие порядок проведения государственной итоговой аттестации выпускников 9 классов, бланки государственной итоговой аттестации и иные сведения, связанные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Масштаб. Навыки практической работы по использованию масштаба, указанного в различной форме. Определение направлений на глобусе, плане и карте. Градусная сетка на глобусе и картах, выполненных в различных картографических проекциях. Определение по карте географических координат указанной точки. Решение задач на определение относительного местоположения точек с указанными географическими координатами.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географические исследования, открытия и путешествия.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учебно-тренировочных тестов по разделу.</w:t>
      </w:r>
    </w:p>
    <w:p w:rsidR="00EB3F93" w:rsidRPr="00F177AE" w:rsidRDefault="00983E6C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Природа Земли и человек. 9</w:t>
      </w:r>
      <w:r w:rsidR="00EB3F93"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Земли. Земная кора и литосфера. 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Гидросфера, её состав и строение. Мировой океан, его части; взаимодействие с атмосферой и сушей. Поверхностные и подземные воды суши. Ледники и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многолетняя</w:t>
      </w:r>
      <w:proofErr w:type="gramEnd"/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мерзлота. Водные ресурсы Земли.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её взаимосвязи с другими геосферами. Почвенный покров. Условия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почв разных типов.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Территориальные комплексы: природные, природно-хозяйственные.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Материки, океаны, народы и страны. 8ч.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Природопользование и геоэкология. 2ч.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География России. 11ч.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ГП России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и акватория, морские и сухопутные границы. Часовые пояса.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устройство России.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России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ресурсы. Меры по сохранению плодородия почв.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России. Природные зоны. Высотная поясность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Население России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Хозяйство России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отраслевой и территориальной структуры хозяйства России.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 часть курса. 2ч.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мониторинга (в традиционной или компьютерной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анализ его результативности. Психологическая подготовка к экзамену.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российской гражданской идентичности, патриотизма, любви и уважения к Отечеству; чувства гордости за свою Родину; прошлое и настоящее многонационального народа России; воспитание чувства долга перед Родиной;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при чрезвычайных ситуациях;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планировать пути достижения целей на основе самостоятельного анализа условий и средств их достижения;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организовать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компетентности в области использования технических средств ИКТ;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методами наблюдения, моделирования, объяснения, прогнозирования;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географических знаниях и их необходимости для решения современных практических задач своей страны, в том числе задачи охраны окружающей среды и рационального природопользования;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и основополагающих теоретических знаний,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элементарными практическими умениями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картографической грамотности и использования географической карты;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основными навыками нахождения, использования географической информации;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основы для формирования интереса к дальнейшему расширению и углублению географических знаний;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систематизировать и углубить теоретические знания по ключевым позициям курса;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дидактических смыслах и психологических механизмах заданий разного уровня сложности;</w:t>
      </w:r>
    </w:p>
    <w:p w:rsidR="00EB3F93" w:rsidRPr="00F177AE" w:rsidRDefault="00EB3F93" w:rsidP="00F177AE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приобретенные знания и умения в практической деятельности и преодолеть психологические барьеры при подготовке и сдаче ОГЭ по географии</w:t>
      </w: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EB3F93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971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3"/>
        <w:gridCol w:w="2067"/>
        <w:gridCol w:w="842"/>
        <w:gridCol w:w="1859"/>
        <w:gridCol w:w="12424"/>
        <w:gridCol w:w="1657"/>
      </w:tblGrid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ресурсы, включая ЭОР/ЦОР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Входит ли мероприятие в раб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рограмму воспитания</w:t>
            </w:r>
          </w:p>
        </w:tc>
      </w:tr>
      <w:tr w:rsidR="00EB3F93" w:rsidRPr="00F177AE" w:rsidTr="00983E6C">
        <w:trPr>
          <w:trHeight w:val="420"/>
        </w:trPr>
        <w:tc>
          <w:tcPr>
            <w:tcW w:w="19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Источники географической информации (4 ч).</w:t>
            </w:r>
          </w:p>
        </w:tc>
      </w:tr>
      <w:tr w:rsidR="00EB3F93" w:rsidRPr="00F177AE" w:rsidTr="00983E6C">
        <w:trPr>
          <w:trHeight w:val="75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Особенности ОГЭ 9 класса по географии. Особенности экзаменационной 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работы по географии </w:t>
            </w:r>
            <w:r w:rsidR="00EB3F93"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на карте мира.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razgovor.edsoo.ru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https://xn--j1ahfl.xn--p1ai/library/interaktivnaya_poznavatelnaya_igra_zanimatelnaya_g_145946.html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Глобус, географическая карта.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http://www.9151394.ru/projects/geo/proj1/index.html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http://edu.km.ru/projects/vschool/uroki_2005_geo6.htm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http://www.mirkart.ru-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мир карт: интерактивные карты стран мир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983E6C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местности. Масштаб.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учебник, презентация в РЭШ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Градусная сеть.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C46E1B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3F93"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rPr>
          <w:trHeight w:val="255"/>
        </w:trPr>
        <w:tc>
          <w:tcPr>
            <w:tcW w:w="19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CA18EF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</w:t>
            </w:r>
            <w:r w:rsidR="00983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 II. Природа Земли и человек (5</w:t>
            </w: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EB3F93" w:rsidRPr="00F177AE" w:rsidTr="00983E6C">
        <w:trPr>
          <w:trHeight w:val="255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как планета Солнечной системы.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http://www.9151394.ru/projects/geo/proj1/index.html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Комплект «Живая география»  включает цифровые географические карты мира и России.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http://www.nationalgeographic.com/photography/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http://atlasphoto.iwarp.com/index-r.html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учебник.</w:t>
            </w:r>
          </w:p>
          <w:p w:rsidR="00EB3F93" w:rsidRPr="00F177AE" w:rsidRDefault="00C46E1B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3F93"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Земли.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http://atlasphoto.iwarp.com/index-r.html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учебник.</w:t>
            </w:r>
          </w:p>
          <w:p w:rsidR="00EB3F93" w:rsidRPr="00F177AE" w:rsidRDefault="00C46E1B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3F93"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Литосфера и геологическая история Земли.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C46E1B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012E5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http://www.geopsiti.com/ru</w:t>
              </w:r>
            </w:hyperlink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http://school-collection.edu.ru/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Гидросфера. Атмосфера.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http://school-collection.edu.ru/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Биосфера. ГО.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Синоптические карты</w:t>
            </w:r>
            <w:r w:rsidRPr="00F177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http://www.gismeteo.ua/map/catalog/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"знатоки географии"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rPr>
          <w:trHeight w:val="435"/>
        </w:trPr>
        <w:tc>
          <w:tcPr>
            <w:tcW w:w="197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CA18EF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МАТЕР</w:t>
            </w:r>
            <w:r w:rsidR="00983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ИКИ, ОКЕАНЫ, НАРОДЫ И СТРАНЫ (21ч</w:t>
            </w: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EB3F93" w:rsidRPr="00F177AE" w:rsidTr="00983E6C">
        <w:trPr>
          <w:trHeight w:val="30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облик планеты Земля.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http://intermapsite.narod.ru/rossiia/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карты мира  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Земли.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учебник, презентация в РЭШ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 и страны.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http://www.uroki.net/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http://www/geo/historic.ru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справочник: страны мира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http://www.mirkart.ru-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мир карт: интерактивные карты стран мир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http://atlasphoto.iwarp.com/index-r.html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зарубежные коллекции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фотопейзажей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континентам и странам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http://www.geo.historic.ru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мира: географический справочник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http://globalpedia.ru/rubric.php?id=12,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мира: путешествия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исследования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http://www.mirkart.ru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карт: интерактивные карты стран и городов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http://www.geoexplorer.co.uk/sections/outlinemaps/outlinemaps.htm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Контурные карты стран мира.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Африка. Австралия.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Африка 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https://docs.google.com/viewerng/viewer?url=https://nsportal.ru/sites/default/files/2020/11/04/svoya_igra_afrika.pptx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https://yandex.ru/video/preview/15939477241270488196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Дикая природа Австралии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Антарктида. Южная Америка.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https://yandex.ru/video/preview/8910943970745204309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видеофильм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https://yandex.ru/video/preview/12980830894214230058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видеофильм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Америка.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https://yandex.ru/video/preview/1400807995143816576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"Путешествие по материкам"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Евразия.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«Знаешь ли ты географию»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B3F93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хозяйственной деятельности на людей и природу.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https://yandex.ru/video/preview/3855594828978502623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видео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https://yandex.ru/video/preview/2225270127666398831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видео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83E6C" w:rsidRPr="00F177AE" w:rsidTr="007B3714">
        <w:trPr>
          <w:trHeight w:val="1468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Стихийные явления в геосферах. Решение тестов по разделу.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http://www.nationalgeographic.com/photography/</w:t>
            </w:r>
          </w:p>
          <w:p w:rsidR="00983E6C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E6C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E6C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6C" w:rsidRPr="00F177AE" w:rsidRDefault="00983E6C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7B3714">
        <w:trPr>
          <w:trHeight w:val="554"/>
        </w:trPr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7B3714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7B3714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 Игра «Знаешь ли ты географию»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7B3714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7B3714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7B3714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ГП России.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http://www.9151394.ru/projects/geo/proj1/index.html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http://fcior.edu.ru/card/22714/geograficheskoe-polozhenie-rossii-kontrolnye-zadaniya.html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модуль «Географическое положение России. Контрольные задания».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http://fcior.edu.ru/card/22254/osobennosti-rasprostraneniya-krupnyh-form-relefa-prakticheskie-zadaniya.html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модуль "Особенности распространения крупных форм рельефа. Практические задания".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http://fcior.edu.ru/card/22439/klimat-rossii-kontrolnye-zadaniya.html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модуль «Климат России. Контрольные задания».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http://fcior.edu.ru/card/8994/kontrol-pochva-i-pochvennye-resursy-rossii-ch-2-uproshchennyy-variant.html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особенности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"Природа России"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учебник, презентация в РЭШ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http://www.rnmc.ru/matimage.php?sect=181&amp;link=/products/cdrom/educationa.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География России. Природа и население. 8 класс.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школа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«Уроки географии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М» 8класс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http://school-collection.edu.ru/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http://www.demoscope.ru/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Статистический и аналитический материал по населению России и зарубежных стран.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http://www/mojgorod.ru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Народная энциклопедия городов и регионов России «Мой город»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http://map-site.narod.ru/russia-4.jpg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Политико-административная карта 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показатели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https://yandex.ru/video/preview/2673574995580139453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"Население России"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школа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«Уроки географии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М» 8 класс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школа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«Уроки географии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М» 9 класс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www.rnmc.ru/matimage.php?sect=181&amp;link=/products/cdrom/educational/195.php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Хозяйство и регионы. 9 класс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http://www.mirkart.ru-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мир карт: интерактивные карты стран мир.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Отрасли хозяйства РФ.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https://resh.edu.ru/subject/lesson/2688/main/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https://kopilkaurokov.ru/geografiya/uroki/elektronnyi_obrazovatelnyi_resurs_ekonomika_rossii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Электронный образовательный ресурс "Экономика России"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</w:t>
            </w:r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игра-обобщенеие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"Дом знаний" по разделу "Хозяйство России"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Природно-хозяйственное районирование России.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http://fcior.edu.ru/card/22425/rayonirovanie-rossii-prakticheskie-zadaniya.html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модуль «Районирование России».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http://fcior.edu.ru/card/22417/prirodno-hozyaystvennoe-rayonirovanie-prirodno-hozyaystvennye-zony-kontrolnye-zadaniya-so-specialnymi-vozmozhnostyami-dlya-slabovidyashchih.html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модуль «Природно-хозяйственное районирование. Природно-хозяйственные зоны. Контрольные задания».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Интерактивная игра по географии "Эрудит"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http://ege.edu.ru.ПорталОГЭ.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http://geotest.nm.ru/index.dhtml Сборник тестов по географии для старшеклассников и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абитурентов</w:t>
            </w:r>
            <w:proofErr w:type="spellEnd"/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CA18EF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http://ege.edu.ru.ПорталОГЭ.</w:t>
            </w:r>
          </w:p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http://www.fipi.ru/ 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банк заданий ОГЭ (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fipi.ru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)/ 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A18EF" w:rsidRPr="00F177AE" w:rsidTr="00983E6C"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Пробное ОГЭ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http://ege.edu.ru.ПорталОГЭ.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8EF" w:rsidRPr="00F177AE" w:rsidRDefault="00CA18EF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EB3F93" w:rsidRPr="00F177AE" w:rsidRDefault="00EB3F93" w:rsidP="00CA18EF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планируемых результатов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Мониторинговая карта результатов освоения программы внеурочной деятельности</w:t>
      </w: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"/>
        <w:gridCol w:w="3304"/>
        <w:gridCol w:w="1456"/>
        <w:gridCol w:w="2109"/>
        <w:gridCol w:w="1445"/>
        <w:gridCol w:w="1463"/>
      </w:tblGrid>
      <w:tr w:rsidR="00EB3F93" w:rsidRPr="00F177AE" w:rsidTr="00EB3F93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18EF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Инструментарий (диагностические средства)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B3F93" w:rsidRPr="00F177AE" w:rsidRDefault="00EB3F93" w:rsidP="00EB3F93">
            <w:pPr>
              <w:spacing w:after="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B3F93" w:rsidRPr="00F177AE" w:rsidTr="00EB3F93">
        <w:trPr>
          <w:trHeight w:val="210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Высокая мотивация к занятиям.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Ответственное отношение к учению, готовности и способности к саморазвитию и самообразованию на основе мотивации к обучению и познанию.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Целостное мировоззрение, соответствующее современному уровню развитию науки и общественной практики, а также социальному, культурному, языковому и духовному многообразию современному мира.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Познавательная и информационная культуры, в 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Соблюдение социальных норм и правил поведения в группах и сообществах, заданных институтами социализации соответственно возрастному статусу, основы социально-критического мышления;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Коммуникативная компетентность в образовательной, общественно полезной, учебно-исследовательской, творческой и других видах деятельности;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Моральное сознание и компетентность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Стартовая диагностика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B3F93" w:rsidRPr="00F177AE" w:rsidTr="00EB3F93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Проявляет настойчивость в достижении цели.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Обсуждает проблемные вопросы с учителем.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Строит работу на принципах уважения и доброжелательности, взаимопомощи.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Сравнивает результаты своей деятельности с результатами других учащихся.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Определяет успешность выполнения своего задания в 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диалоге с учителем.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Понимает причины успеха/неуспеха своей деятельности.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Обладает волевой </w:t>
            </w:r>
            <w:proofErr w:type="spellStart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саморегуляцией</w:t>
            </w:r>
            <w:proofErr w:type="spellEnd"/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ходе приобретения опыта коллективного публичного выступления и при подготовке к нему.</w:t>
            </w:r>
            <w:proofErr w:type="gramEnd"/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Осознанная адекватная и критическая оценки в учебной деятельности, умение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баллов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3F93" w:rsidRPr="00F177AE" w:rsidTr="00EB3F93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Умение использовать различные источники географической информации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(карт), для поиска и извлечения информации, необходимой для решения учебных и практико-ориентированных задач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Анализировать географическую информацию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Умение обобщать информацию.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осмысливать и оценивать географическую информацию.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использовать знаково-символические модели (схемы) для решения учебных и практико-ориентированных задач.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Умение проводить простейшую классификацию изученных географических объектов, процессов и явлений.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использовать знания о географических законах и закономерностях.</w:t>
            </w:r>
          </w:p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Умение использовать </w:t>
            </w: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приобретенные знания и умения в практической деятельности и преодолеть психологические барьеры при подготовке и сдаче ОГЭ по географии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8баллов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F93" w:rsidRPr="00F177AE" w:rsidRDefault="00EB3F93" w:rsidP="00EB3F93">
            <w:pPr>
              <w:spacing w:after="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набирает </w:t>
      </w: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22-24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положительных ответов. У него высокий уровень формирования результатов.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17-21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положительных ответов – средний уровень формирования. Учителю необходимо больше обращать внимания на работу с этим обучающимся.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12-16</w:t>
      </w: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положительных ответов – низкий уровень формирования. Учитель должен построить работу с данным учеником так, чтобы повысить уровень формирования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проводится в начале и в конце каждого учебного года.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CA18EF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География. 5-6 классы: учебник для общеобразовательных организаций / Алексеев А.И., Липкина Е.К., Николина В.В. и др.; под ред. А. И. Алексеева, Ю.Н. Гладкого;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наук,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Рос.акад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образования, изд-во «Просвещение». - 2-е изд. - М.: Просвещение, 2013. - 192 с.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География. 7 класс: учебник для общеобразовательных организаций / Алексеев А.И., Липкина Е.К., Николина В.В. и др.; под ред. А. И. Алексеева;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наук, Рос. акад. образования, изд-во «Просвещение». - 6-е изд. - М.: Просвещение, 2014. - 256 с.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География. 8 класс: учебник для общеобразовательных организаций / Алексеев А.И., Липкина Е.К., Николина В.В. и др.; - 2-е изд. - М.: Просвещение, 2015. - 255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География России: Учеб. Для 8-9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общеобразовательных учреждений: В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кн. Кн. 1: Природа, население, хозяйство. 8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Под ред. В.П. Дронова. – 4-е изд. – М.: Дрофа, 2004. – 272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География России. В 2 кн. Кн.2: Хозяйство и географические районы. 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учеб. Для 8-9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общеобразовательных учреждений / В.П. Дронов, И.И. Баринова, В.Я. Ром, А.А.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Лобжанидзе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В.П. Дронова. – М.: Дрофа; Московские учебники, 2011. – 287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География материков и океанов. 7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В.А.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Коринская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Душиеа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Щенев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Дрофа; Московские учебники, 2011. – 319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Учебное пособие для подготовки к экзамену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формате ОГЭ 2018 (ГИА 9) по географии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Академический учебник «География.8 класс» УМК «Полярная звезда» под редакцией А.И. Алексеева. Просвещение,2015.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Атлас по географии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География. 5-6 классы: учебник для общеобразовательных организаций / Алексеев А.И., Липкина Е.К., Николина В.В. и др.; под ред. А. И. Алексеева, Ю.Н. Гладкого;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наук, Рос. акад. образования, изд-во «Просвещение». - 2-е изд. - М.: Просвещение, 2013. - 192 с.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География. 7 класс: учебник для общеобразовательных организаций / Алексеев А.И., Липкина Е.К., Николина В.В. и др.; под ред. А. И. Алексеева;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наук, Рос. акад. образования, изд-во «Просвещение». - 6-е изд. - М.: Просвещение, 2014. - 256 с.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География. 8 класс: учебник для общеобразовательных организаций / Алексеев А.И., Липкина Е.К., Николина В.В. и др.; - 2-е изд. - М.: Просвещение, 2015. - 255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Серия: Полярная звезда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География России: Учеб. Для 8-9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общеобразовательных учреждений: В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кн. Кн. 1: Природа, население, хозяйство. 8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Под ред. В.П. Дронова. – 4-е изд. – М.: Дрофа, 2004. – 272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География России. В 2 кн. Кн.2: Хозяйство и географические районы. 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учеб. Для 8-9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общеобразовательных учреждений / В.П. Дронов, И.И. Баринова, В.Я. Ром, А.А.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Лобжанидзе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В.П. Дронова. – М.: Дрофа; Московские учебники, 2011. – 287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География материков и океанов. 7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В.А.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Коринская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Душиеа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Щенев</w:t>
      </w:r>
      <w:proofErr w:type="spell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Дрофа; Московские учебники, 2011. – 319 </w:t>
      </w:r>
      <w:proofErr w:type="gramStart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ГИА 2018, География, 9 класс, Спецификация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Кодификатор элементов содержания и требований к уровню подготовки обучающихся для проведения основного государственного экзамена по географии, 2018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http://gia.edu.ru/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https://neznaika.pro/oge/geo_oge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http://www.egeigia.ru/all-gia/dokumenty-gia/2165-demoversii-oge-2017-gia-9-klass-fipi-skacha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http://mirege.ru/geographi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https://geo-oge.sdamgia.ru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http://spadilo.ru/oge-po-geografii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http://www.uchportal.ru/load/255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https://online-ege.ru/test/geography-oge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https://4oge.ru/geografija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http://gia-online.ru/tests/9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http://4ege.ru/geographi</w:t>
      </w:r>
    </w:p>
    <w:p w:rsidR="00EB3F93" w:rsidRPr="00F177AE" w:rsidRDefault="00EB3F93" w:rsidP="00CA18EF">
      <w:pPr>
        <w:shd w:val="clear" w:color="auto" w:fill="FFFFFF"/>
        <w:spacing w:after="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49E" w:rsidRPr="00F177AE" w:rsidRDefault="001D649E" w:rsidP="00CA1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49E" w:rsidRPr="00F177AE" w:rsidSect="00983E6C">
      <w:pgSz w:w="11906" w:h="16838"/>
      <w:pgMar w:top="426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3558F"/>
    <w:multiLevelType w:val="multilevel"/>
    <w:tmpl w:val="55F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F93"/>
    <w:rsid w:val="000A7B3A"/>
    <w:rsid w:val="001D649E"/>
    <w:rsid w:val="0022132B"/>
    <w:rsid w:val="007B3714"/>
    <w:rsid w:val="00983E6C"/>
    <w:rsid w:val="00C46E1B"/>
    <w:rsid w:val="00C52829"/>
    <w:rsid w:val="00CA18EF"/>
    <w:rsid w:val="00EB3F93"/>
    <w:rsid w:val="00F1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77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6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psiti.com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D22B-8590-4517-9B68-BCD74EE0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2024-01-27T07:23:00Z</dcterms:created>
  <dcterms:modified xsi:type="dcterms:W3CDTF">2025-10-08T09:07:00Z</dcterms:modified>
</cp:coreProperties>
</file>